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05D9D" w14:textId="77777777" w:rsidR="00211CFA" w:rsidRDefault="002A4D6F">
      <w:pPr>
        <w:spacing w:after="48" w:line="259" w:lineRule="auto"/>
        <w:ind w:left="-29" w:right="-159" w:firstLine="0"/>
        <w:jc w:val="left"/>
      </w:pPr>
      <w:r>
        <w:rPr>
          <w:noProof/>
        </w:rPr>
        <mc:AlternateContent>
          <mc:Choice Requires="wpg">
            <w:drawing>
              <wp:inline distT="0" distB="0" distL="0" distR="0" wp14:anchorId="07ED8C76" wp14:editId="3F323008">
                <wp:extent cx="9477375" cy="762000"/>
                <wp:effectExtent l="0" t="0" r="28575" b="19050"/>
                <wp:docPr id="36121" name="Group 36121"/>
                <wp:cNvGraphicFramePr/>
                <a:graphic xmlns:a="http://schemas.openxmlformats.org/drawingml/2006/main">
                  <a:graphicData uri="http://schemas.microsoft.com/office/word/2010/wordprocessingGroup">
                    <wpg:wgp>
                      <wpg:cNvGrpSpPr/>
                      <wpg:grpSpPr>
                        <a:xfrm>
                          <a:off x="0" y="0"/>
                          <a:ext cx="9477375" cy="762000"/>
                          <a:chOff x="0" y="0"/>
                          <a:chExt cx="9433306" cy="893572"/>
                        </a:xfrm>
                      </wpg:grpSpPr>
                      <wps:wsp>
                        <wps:cNvPr id="7" name="Rectangle 7"/>
                        <wps:cNvSpPr/>
                        <wps:spPr>
                          <a:xfrm>
                            <a:off x="5689981" y="57194"/>
                            <a:ext cx="84523" cy="280137"/>
                          </a:xfrm>
                          <a:prstGeom prst="rect">
                            <a:avLst/>
                          </a:prstGeom>
                          <a:ln>
                            <a:noFill/>
                          </a:ln>
                        </wps:spPr>
                        <wps:txbx>
                          <w:txbxContent>
                            <w:p w14:paraId="4C166391" w14:textId="77777777" w:rsidR="00105D21" w:rsidRDefault="00105D21">
                              <w:pPr>
                                <w:spacing w:after="160" w:line="259" w:lineRule="auto"/>
                                <w:ind w:left="0" w:firstLine="0"/>
                                <w:jc w:val="left"/>
                              </w:pPr>
                              <w:r>
                                <w:rPr>
                                  <w:rFonts w:ascii="Gill Sans MT" w:eastAsia="Gill Sans MT" w:hAnsi="Gill Sans MT" w:cs="Gill Sans MT"/>
                                  <w:sz w:val="36"/>
                                </w:rPr>
                                <w:t xml:space="preserve"> </w:t>
                              </w:r>
                            </w:p>
                          </w:txbxContent>
                        </wps:txbx>
                        <wps:bodyPr horzOverflow="overflow" vert="horz" lIns="0" tIns="0" rIns="0" bIns="0" rtlCol="0">
                          <a:noAutofit/>
                        </wps:bodyPr>
                      </wps:wsp>
                      <wps:wsp>
                        <wps:cNvPr id="9" name="Rectangle 9"/>
                        <wps:cNvSpPr/>
                        <wps:spPr>
                          <a:xfrm>
                            <a:off x="1551686" y="363468"/>
                            <a:ext cx="65928" cy="218507"/>
                          </a:xfrm>
                          <a:prstGeom prst="rect">
                            <a:avLst/>
                          </a:prstGeom>
                          <a:ln>
                            <a:noFill/>
                          </a:ln>
                        </wps:spPr>
                        <wps:txbx>
                          <w:txbxContent>
                            <w:p w14:paraId="3C02453A" w14:textId="77777777" w:rsidR="00105D21" w:rsidRDefault="00105D21">
                              <w:pPr>
                                <w:spacing w:after="160" w:line="259" w:lineRule="auto"/>
                                <w:ind w:left="0" w:firstLine="0"/>
                                <w:jc w:val="left"/>
                              </w:pPr>
                              <w:r>
                                <w:rPr>
                                  <w:rFonts w:ascii="Gill Sans MT" w:eastAsia="Gill Sans MT" w:hAnsi="Gill Sans MT" w:cs="Gill Sans MT"/>
                                  <w:sz w:val="28"/>
                                </w:rPr>
                                <w:t xml:space="preserve"> </w:t>
                              </w:r>
                            </w:p>
                          </w:txbxContent>
                        </wps:txbx>
                        <wps:bodyPr horzOverflow="overflow" vert="horz" lIns="0" tIns="0" rIns="0" bIns="0" rtlCol="0">
                          <a:noAutofit/>
                        </wps:bodyPr>
                      </wps:wsp>
                      <wps:wsp>
                        <wps:cNvPr id="10" name="Rectangle 10"/>
                        <wps:cNvSpPr/>
                        <wps:spPr>
                          <a:xfrm>
                            <a:off x="5689981" y="363468"/>
                            <a:ext cx="264184" cy="218507"/>
                          </a:xfrm>
                          <a:prstGeom prst="rect">
                            <a:avLst/>
                          </a:prstGeom>
                          <a:ln>
                            <a:noFill/>
                          </a:ln>
                        </wps:spPr>
                        <wps:txbx>
                          <w:txbxContent>
                            <w:p w14:paraId="69801397" w14:textId="77777777" w:rsidR="00105D21" w:rsidRDefault="00105D21">
                              <w:pPr>
                                <w:spacing w:after="160" w:line="259" w:lineRule="auto"/>
                                <w:ind w:left="0" w:firstLine="0"/>
                                <w:jc w:val="left"/>
                              </w:pPr>
                              <w:r>
                                <w:rPr>
                                  <w:rFonts w:ascii="Gill Sans MT" w:eastAsia="Gill Sans MT" w:hAnsi="Gill Sans MT" w:cs="Gill Sans MT"/>
                                  <w:sz w:val="28"/>
                                </w:rPr>
                                <w:t xml:space="preserve">    </w:t>
                              </w:r>
                            </w:p>
                          </w:txbxContent>
                        </wps:txbx>
                        <wps:bodyPr horzOverflow="overflow" vert="horz" lIns="0" tIns="0" rIns="0" bIns="0" rtlCol="0">
                          <a:noAutofit/>
                        </wps:bodyPr>
                      </wps:wsp>
                      <wps:wsp>
                        <wps:cNvPr id="11" name="Rectangle 11"/>
                        <wps:cNvSpPr/>
                        <wps:spPr>
                          <a:xfrm>
                            <a:off x="5888101" y="363468"/>
                            <a:ext cx="65928" cy="218507"/>
                          </a:xfrm>
                          <a:prstGeom prst="rect">
                            <a:avLst/>
                          </a:prstGeom>
                          <a:ln>
                            <a:noFill/>
                          </a:ln>
                        </wps:spPr>
                        <wps:txbx>
                          <w:txbxContent>
                            <w:p w14:paraId="50B3422C" w14:textId="77777777" w:rsidR="00105D21" w:rsidRDefault="00105D21">
                              <w:pPr>
                                <w:spacing w:after="160" w:line="259" w:lineRule="auto"/>
                                <w:ind w:left="0" w:firstLine="0"/>
                                <w:jc w:val="left"/>
                              </w:pPr>
                              <w:r>
                                <w:rPr>
                                  <w:rFonts w:ascii="Gill Sans MT" w:eastAsia="Gill Sans MT" w:hAnsi="Gill Sans MT" w:cs="Gill Sans MT"/>
                                  <w:sz w:val="28"/>
                                </w:rPr>
                                <w:t xml:space="preserve"> </w:t>
                              </w:r>
                            </w:p>
                          </w:txbxContent>
                        </wps:txbx>
                        <wps:bodyPr horzOverflow="overflow" vert="horz" lIns="0" tIns="0" rIns="0" bIns="0" rtlCol="0">
                          <a:noAutofit/>
                        </wps:bodyPr>
                      </wps:wsp>
                      <wps:wsp>
                        <wps:cNvPr id="12" name="Rectangle 12"/>
                        <wps:cNvSpPr/>
                        <wps:spPr>
                          <a:xfrm>
                            <a:off x="5962777" y="363468"/>
                            <a:ext cx="65928" cy="218507"/>
                          </a:xfrm>
                          <a:prstGeom prst="rect">
                            <a:avLst/>
                          </a:prstGeom>
                          <a:ln>
                            <a:noFill/>
                          </a:ln>
                        </wps:spPr>
                        <wps:txbx>
                          <w:txbxContent>
                            <w:p w14:paraId="4966ADB3" w14:textId="77777777" w:rsidR="00105D21" w:rsidRDefault="00105D21">
                              <w:pPr>
                                <w:spacing w:after="160" w:line="259" w:lineRule="auto"/>
                                <w:ind w:left="0" w:firstLine="0"/>
                                <w:jc w:val="left"/>
                              </w:pPr>
                              <w:r>
                                <w:rPr>
                                  <w:rFonts w:ascii="Gill Sans MT" w:eastAsia="Gill Sans MT" w:hAnsi="Gill Sans MT" w:cs="Gill Sans MT"/>
                                  <w:sz w:val="28"/>
                                </w:rPr>
                                <w:t xml:space="preserve"> </w:t>
                              </w:r>
                            </w:p>
                          </w:txbxContent>
                        </wps:txbx>
                        <wps:bodyPr horzOverflow="overflow" vert="horz" lIns="0" tIns="0" rIns="0" bIns="0" rtlCol="0">
                          <a:noAutofit/>
                        </wps:bodyPr>
                      </wps:wsp>
                      <wps:wsp>
                        <wps:cNvPr id="13" name="Rectangle 13"/>
                        <wps:cNvSpPr/>
                        <wps:spPr>
                          <a:xfrm>
                            <a:off x="6419977" y="363468"/>
                            <a:ext cx="65928" cy="218507"/>
                          </a:xfrm>
                          <a:prstGeom prst="rect">
                            <a:avLst/>
                          </a:prstGeom>
                          <a:ln>
                            <a:noFill/>
                          </a:ln>
                        </wps:spPr>
                        <wps:txbx>
                          <w:txbxContent>
                            <w:p w14:paraId="5ECCA370" w14:textId="77777777" w:rsidR="00105D21" w:rsidRDefault="00105D21">
                              <w:pPr>
                                <w:spacing w:after="160" w:line="259" w:lineRule="auto"/>
                                <w:ind w:left="0" w:firstLine="0"/>
                                <w:jc w:val="left"/>
                              </w:pPr>
                              <w:r>
                                <w:rPr>
                                  <w:rFonts w:ascii="Gill Sans MT" w:eastAsia="Gill Sans MT" w:hAnsi="Gill Sans MT" w:cs="Gill Sans MT"/>
                                  <w:sz w:val="28"/>
                                </w:rPr>
                                <w:t xml:space="preserve"> </w:t>
                              </w:r>
                            </w:p>
                          </w:txbxContent>
                        </wps:txbx>
                        <wps:bodyPr horzOverflow="overflow" vert="horz" lIns="0" tIns="0" rIns="0" bIns="0" rtlCol="0">
                          <a:noAutofit/>
                        </wps:bodyPr>
                      </wps:wsp>
                      <wps:wsp>
                        <wps:cNvPr id="14" name="Rectangle 14"/>
                        <wps:cNvSpPr/>
                        <wps:spPr>
                          <a:xfrm>
                            <a:off x="6877177" y="363468"/>
                            <a:ext cx="65928" cy="218507"/>
                          </a:xfrm>
                          <a:prstGeom prst="rect">
                            <a:avLst/>
                          </a:prstGeom>
                          <a:ln>
                            <a:noFill/>
                          </a:ln>
                        </wps:spPr>
                        <wps:txbx>
                          <w:txbxContent>
                            <w:p w14:paraId="7F5AC605" w14:textId="77777777" w:rsidR="00105D21" w:rsidRDefault="00105D21">
                              <w:pPr>
                                <w:spacing w:after="160" w:line="259" w:lineRule="auto"/>
                                <w:ind w:left="0" w:firstLine="0"/>
                                <w:jc w:val="left"/>
                              </w:pPr>
                              <w:r>
                                <w:rPr>
                                  <w:rFonts w:ascii="Gill Sans MT" w:eastAsia="Gill Sans MT" w:hAnsi="Gill Sans MT" w:cs="Gill Sans MT"/>
                                  <w:sz w:val="28"/>
                                </w:rPr>
                                <w:t xml:space="preserve"> </w:t>
                              </w:r>
                            </w:p>
                          </w:txbxContent>
                        </wps:txbx>
                        <wps:bodyPr horzOverflow="overflow" vert="horz" lIns="0" tIns="0" rIns="0" bIns="0" rtlCol="0">
                          <a:noAutofit/>
                        </wps:bodyPr>
                      </wps:wsp>
                      <wps:wsp>
                        <wps:cNvPr id="15" name="Rectangle 15"/>
                        <wps:cNvSpPr/>
                        <wps:spPr>
                          <a:xfrm>
                            <a:off x="7334377" y="315214"/>
                            <a:ext cx="2082356" cy="309679"/>
                          </a:xfrm>
                          <a:prstGeom prst="rect">
                            <a:avLst/>
                          </a:prstGeom>
                          <a:ln>
                            <a:noFill/>
                          </a:ln>
                        </wps:spPr>
                        <wps:txbx>
                          <w:txbxContent>
                            <w:p w14:paraId="33F49F1A" w14:textId="77777777" w:rsidR="00105D21" w:rsidRDefault="00105D21" w:rsidP="00F3037D">
                              <w:pPr>
                                <w:spacing w:after="160" w:line="259" w:lineRule="auto"/>
                                <w:ind w:left="0" w:firstLine="0"/>
                                <w:jc w:val="right"/>
                              </w:pPr>
                              <w:r>
                                <w:rPr>
                                  <w:color w:val="00546B"/>
                                  <w:sz w:val="36"/>
                                </w:rPr>
                                <w:t>Plymouth CAST</w:t>
                              </w:r>
                            </w:p>
                          </w:txbxContent>
                        </wps:txbx>
                        <wps:bodyPr horzOverflow="overflow" vert="horz" lIns="0" tIns="0" rIns="0" bIns="0" rtlCol="0">
                          <a:noAutofit/>
                        </wps:bodyPr>
                      </wps:wsp>
                      <wps:wsp>
                        <wps:cNvPr id="16" name="Rectangle 16"/>
                        <wps:cNvSpPr/>
                        <wps:spPr>
                          <a:xfrm>
                            <a:off x="8915146" y="328720"/>
                            <a:ext cx="84523" cy="280137"/>
                          </a:xfrm>
                          <a:prstGeom prst="rect">
                            <a:avLst/>
                          </a:prstGeom>
                          <a:ln>
                            <a:noFill/>
                          </a:ln>
                        </wps:spPr>
                        <wps:txbx>
                          <w:txbxContent>
                            <w:p w14:paraId="705FEEAF" w14:textId="77777777" w:rsidR="00105D21" w:rsidRDefault="00105D21">
                              <w:pPr>
                                <w:spacing w:after="160" w:line="259" w:lineRule="auto"/>
                                <w:ind w:left="0" w:firstLine="0"/>
                                <w:jc w:val="left"/>
                              </w:pPr>
                              <w:r>
                                <w:rPr>
                                  <w:rFonts w:ascii="Gill Sans MT" w:eastAsia="Gill Sans MT" w:hAnsi="Gill Sans MT" w:cs="Gill Sans MT"/>
                                  <w:color w:val="00546B"/>
                                  <w:sz w:val="36"/>
                                </w:rPr>
                                <w:t xml:space="preserve"> </w:t>
                              </w:r>
                            </w:p>
                          </w:txbxContent>
                        </wps:txbx>
                        <wps:bodyPr horzOverflow="overflow" vert="horz" lIns="0" tIns="0" rIns="0" bIns="0" rtlCol="0">
                          <a:noAutofit/>
                        </wps:bodyPr>
                      </wps:wsp>
                      <wps:wsp>
                        <wps:cNvPr id="18" name="Rectangle 18"/>
                        <wps:cNvSpPr/>
                        <wps:spPr>
                          <a:xfrm>
                            <a:off x="5689981" y="593592"/>
                            <a:ext cx="65927" cy="218507"/>
                          </a:xfrm>
                          <a:prstGeom prst="rect">
                            <a:avLst/>
                          </a:prstGeom>
                          <a:ln>
                            <a:noFill/>
                          </a:ln>
                        </wps:spPr>
                        <wps:txbx>
                          <w:txbxContent>
                            <w:p w14:paraId="672B022E" w14:textId="77777777" w:rsidR="00105D21" w:rsidRDefault="00105D21">
                              <w:pPr>
                                <w:spacing w:after="160" w:line="259" w:lineRule="auto"/>
                                <w:ind w:left="0" w:firstLine="0"/>
                                <w:jc w:val="left"/>
                              </w:pPr>
                              <w:r>
                                <w:rPr>
                                  <w:rFonts w:ascii="Gill Sans MT" w:eastAsia="Gill Sans MT" w:hAnsi="Gill Sans MT" w:cs="Gill Sans MT"/>
                                  <w:color w:val="365F91"/>
                                  <w:sz w:val="28"/>
                                </w:rPr>
                                <w:t xml:space="preserve"> </w:t>
                              </w:r>
                            </w:p>
                          </w:txbxContent>
                        </wps:txbx>
                        <wps:bodyPr horzOverflow="overflow" vert="horz" lIns="0" tIns="0" rIns="0" bIns="0" rtlCol="0">
                          <a:noAutofit/>
                        </wps:bodyPr>
                      </wps:wsp>
                      <wps:wsp>
                        <wps:cNvPr id="19" name="Rectangle 19"/>
                        <wps:cNvSpPr/>
                        <wps:spPr>
                          <a:xfrm>
                            <a:off x="5962777" y="593592"/>
                            <a:ext cx="65928" cy="218507"/>
                          </a:xfrm>
                          <a:prstGeom prst="rect">
                            <a:avLst/>
                          </a:prstGeom>
                          <a:ln>
                            <a:noFill/>
                          </a:ln>
                        </wps:spPr>
                        <wps:txbx>
                          <w:txbxContent>
                            <w:p w14:paraId="1F75A2C0" w14:textId="77777777" w:rsidR="00105D21" w:rsidRDefault="00105D21">
                              <w:pPr>
                                <w:spacing w:after="160" w:line="259" w:lineRule="auto"/>
                                <w:ind w:left="0" w:firstLine="0"/>
                                <w:jc w:val="left"/>
                              </w:pPr>
                              <w:r>
                                <w:rPr>
                                  <w:rFonts w:ascii="Gill Sans MT" w:eastAsia="Gill Sans MT" w:hAnsi="Gill Sans MT" w:cs="Gill Sans MT"/>
                                  <w:color w:val="365F91"/>
                                  <w:sz w:val="28"/>
                                </w:rPr>
                                <w:t xml:space="preserve"> </w:t>
                              </w:r>
                            </w:p>
                          </w:txbxContent>
                        </wps:txbx>
                        <wps:bodyPr horzOverflow="overflow" vert="horz" lIns="0" tIns="0" rIns="0" bIns="0" rtlCol="0">
                          <a:noAutofit/>
                        </wps:bodyPr>
                      </wps:wsp>
                      <wps:wsp>
                        <wps:cNvPr id="20" name="Rectangle 20"/>
                        <wps:cNvSpPr/>
                        <wps:spPr>
                          <a:xfrm>
                            <a:off x="6419977" y="593592"/>
                            <a:ext cx="65928" cy="218507"/>
                          </a:xfrm>
                          <a:prstGeom prst="rect">
                            <a:avLst/>
                          </a:prstGeom>
                          <a:ln>
                            <a:noFill/>
                          </a:ln>
                        </wps:spPr>
                        <wps:txbx>
                          <w:txbxContent>
                            <w:p w14:paraId="0C5A5B01" w14:textId="77777777" w:rsidR="00105D21" w:rsidRDefault="00105D21">
                              <w:pPr>
                                <w:spacing w:after="160" w:line="259" w:lineRule="auto"/>
                                <w:ind w:left="0" w:firstLine="0"/>
                                <w:jc w:val="left"/>
                              </w:pPr>
                              <w:r>
                                <w:rPr>
                                  <w:rFonts w:ascii="Gill Sans MT" w:eastAsia="Gill Sans MT" w:hAnsi="Gill Sans MT" w:cs="Gill Sans MT"/>
                                  <w:color w:val="365F91"/>
                                  <w:sz w:val="28"/>
                                </w:rPr>
                                <w:t xml:space="preserve"> </w:t>
                              </w:r>
                            </w:p>
                          </w:txbxContent>
                        </wps:txbx>
                        <wps:bodyPr horzOverflow="overflow" vert="horz" lIns="0" tIns="0" rIns="0" bIns="0" rtlCol="0">
                          <a:noAutofit/>
                        </wps:bodyPr>
                      </wps:wsp>
                      <wps:wsp>
                        <wps:cNvPr id="21" name="Rectangle 21"/>
                        <wps:cNvSpPr/>
                        <wps:spPr>
                          <a:xfrm>
                            <a:off x="6877177" y="593592"/>
                            <a:ext cx="65928" cy="218507"/>
                          </a:xfrm>
                          <a:prstGeom prst="rect">
                            <a:avLst/>
                          </a:prstGeom>
                          <a:ln>
                            <a:noFill/>
                          </a:ln>
                        </wps:spPr>
                        <wps:txbx>
                          <w:txbxContent>
                            <w:p w14:paraId="22B2E2DA" w14:textId="77777777" w:rsidR="00105D21" w:rsidRDefault="00105D21">
                              <w:pPr>
                                <w:spacing w:after="160" w:line="259" w:lineRule="auto"/>
                                <w:ind w:left="0" w:firstLine="0"/>
                                <w:jc w:val="left"/>
                              </w:pPr>
                              <w:r>
                                <w:rPr>
                                  <w:rFonts w:ascii="Gill Sans MT" w:eastAsia="Gill Sans MT" w:hAnsi="Gill Sans MT" w:cs="Gill Sans MT"/>
                                  <w:color w:val="365F91"/>
                                  <w:sz w:val="28"/>
                                </w:rPr>
                                <w:t xml:space="preserve"> </w:t>
                              </w:r>
                            </w:p>
                          </w:txbxContent>
                        </wps:txbx>
                        <wps:bodyPr horzOverflow="overflow" vert="horz" lIns="0" tIns="0" rIns="0" bIns="0" rtlCol="0">
                          <a:noAutofit/>
                        </wps:bodyPr>
                      </wps:wsp>
                      <wps:wsp>
                        <wps:cNvPr id="22" name="Rectangle 22"/>
                        <wps:cNvSpPr/>
                        <wps:spPr>
                          <a:xfrm>
                            <a:off x="7334377" y="583057"/>
                            <a:ext cx="2120118" cy="241550"/>
                          </a:xfrm>
                          <a:prstGeom prst="rect">
                            <a:avLst/>
                          </a:prstGeom>
                          <a:ln>
                            <a:noFill/>
                          </a:ln>
                        </wps:spPr>
                        <wps:txbx>
                          <w:txbxContent>
                            <w:p w14:paraId="24DA708A" w14:textId="77777777" w:rsidR="00105D21" w:rsidRDefault="00105D21" w:rsidP="00F3037D">
                              <w:pPr>
                                <w:spacing w:after="160" w:line="259" w:lineRule="auto"/>
                                <w:ind w:left="0" w:firstLine="0"/>
                                <w:jc w:val="right"/>
                              </w:pPr>
                              <w:r>
                                <w:rPr>
                                  <w:color w:val="687FA4"/>
                                  <w:sz w:val="28"/>
                                </w:rPr>
                                <w:t>Multi Academy Trust</w:t>
                              </w:r>
                            </w:p>
                          </w:txbxContent>
                        </wps:txbx>
                        <wps:bodyPr horzOverflow="overflow" vert="horz" lIns="0" tIns="0" rIns="0" bIns="0" rtlCol="0">
                          <a:noAutofit/>
                        </wps:bodyPr>
                      </wps:wsp>
                      <wps:wsp>
                        <wps:cNvPr id="23" name="Rectangle 23"/>
                        <wps:cNvSpPr/>
                        <wps:spPr>
                          <a:xfrm>
                            <a:off x="8936482" y="564769"/>
                            <a:ext cx="60925" cy="274582"/>
                          </a:xfrm>
                          <a:prstGeom prst="rect">
                            <a:avLst/>
                          </a:prstGeom>
                          <a:ln>
                            <a:noFill/>
                          </a:ln>
                        </wps:spPr>
                        <wps:txbx>
                          <w:txbxContent>
                            <w:p w14:paraId="2F9CF6AE" w14:textId="77777777" w:rsidR="00105D21" w:rsidRDefault="00105D21">
                              <w:pPr>
                                <w:spacing w:after="160" w:line="259" w:lineRule="auto"/>
                                <w:ind w:left="0" w:firstLine="0"/>
                                <w:jc w:val="left"/>
                              </w:pPr>
                              <w:r>
                                <w:rPr>
                                  <w:b/>
                                  <w:color w:val="687FA4"/>
                                  <w:sz w:val="32"/>
                                </w:rPr>
                                <w:t xml:space="preserve"> </w:t>
                              </w:r>
                            </w:p>
                          </w:txbxContent>
                        </wps:txbx>
                        <wps:bodyPr horzOverflow="overflow" vert="horz" lIns="0" tIns="0" rIns="0" bIns="0" rtlCol="0">
                          <a:noAutofit/>
                        </wps:bodyPr>
                      </wps:wsp>
                      <wps:wsp>
                        <wps:cNvPr id="43894" name="Shape 43894"/>
                        <wps:cNvSpPr/>
                        <wps:spPr>
                          <a:xfrm>
                            <a:off x="0" y="887476"/>
                            <a:ext cx="9433306" cy="9144"/>
                          </a:xfrm>
                          <a:custGeom>
                            <a:avLst/>
                            <a:gdLst/>
                            <a:ahLst/>
                            <a:cxnLst/>
                            <a:rect l="0" t="0" r="0" b="0"/>
                            <a:pathLst>
                              <a:path w="9433306" h="9144">
                                <a:moveTo>
                                  <a:pt x="0" y="0"/>
                                </a:moveTo>
                                <a:lnTo>
                                  <a:pt x="9433306" y="0"/>
                                </a:lnTo>
                                <a:lnTo>
                                  <a:pt x="9433306" y="9144"/>
                                </a:lnTo>
                                <a:lnTo>
                                  <a:pt x="0" y="9144"/>
                                </a:lnTo>
                                <a:lnTo>
                                  <a:pt x="0" y="0"/>
                                </a:lnTo>
                              </a:path>
                            </a:pathLst>
                          </a:custGeom>
                          <a:ln w="0" cap="flat">
                            <a:miter lim="127000"/>
                          </a:ln>
                        </wps:spPr>
                        <wps:style>
                          <a:lnRef idx="0">
                            <a:srgbClr val="000000">
                              <a:alpha val="0"/>
                            </a:srgbClr>
                          </a:lnRef>
                          <a:fillRef idx="1">
                            <a:srgbClr val="00546B"/>
                          </a:fillRef>
                          <a:effectRef idx="0">
                            <a:scrgbClr r="0" g="0" b="0"/>
                          </a:effectRef>
                          <a:fontRef idx="none"/>
                        </wps:style>
                        <wps:bodyPr/>
                      </wps:wsp>
                      <pic:pic xmlns:pic="http://schemas.openxmlformats.org/drawingml/2006/picture">
                        <pic:nvPicPr>
                          <pic:cNvPr id="42" name="Picture 42"/>
                          <pic:cNvPicPr/>
                        </pic:nvPicPr>
                        <pic:blipFill>
                          <a:blip r:embed="rId8"/>
                          <a:stretch>
                            <a:fillRect/>
                          </a:stretch>
                        </pic:blipFill>
                        <pic:spPr>
                          <a:xfrm>
                            <a:off x="20193" y="0"/>
                            <a:ext cx="1334135" cy="733425"/>
                          </a:xfrm>
                          <a:prstGeom prst="rect">
                            <a:avLst/>
                          </a:prstGeom>
                        </pic:spPr>
                      </pic:pic>
                    </wpg:wgp>
                  </a:graphicData>
                </a:graphic>
              </wp:inline>
            </w:drawing>
          </mc:Choice>
          <mc:Fallback>
            <w:pict>
              <v:group w14:anchorId="07ED8C76" id="Group 36121" o:spid="_x0000_s1026" style="width:746.25pt;height:60pt;mso-position-horizontal-relative:char;mso-position-vertical-relative:line" coordsize="94333,89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">
                <v:rect id="Rectangle 7" o:spid="_x0000_s1027" style="position:absolute;left:56899;top:571;width:846;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C166391" w14:textId="77777777" w:rsidR="00105D21" w:rsidRDefault="00105D21">
                        <w:pPr>
                          <w:spacing w:after="160" w:line="259" w:lineRule="auto"/>
                          <w:ind w:left="0" w:firstLine="0"/>
                          <w:jc w:val="left"/>
                        </w:pPr>
                        <w:r>
                          <w:rPr>
                            <w:rFonts w:ascii="Gill Sans MT" w:eastAsia="Gill Sans MT" w:hAnsi="Gill Sans MT" w:cs="Gill Sans MT"/>
                            <w:sz w:val="36"/>
                          </w:rPr>
                          <w:t xml:space="preserve"> </w:t>
                        </w:r>
                      </w:p>
                    </w:txbxContent>
                  </v:textbox>
                </v:rect>
                <v:rect id="Rectangle 9" o:spid="_x0000_s1028" style="position:absolute;left:15516;top:3634;width:6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C02453A" w14:textId="77777777" w:rsidR="00105D21" w:rsidRDefault="00105D21">
                        <w:pPr>
                          <w:spacing w:after="160" w:line="259" w:lineRule="auto"/>
                          <w:ind w:left="0" w:firstLine="0"/>
                          <w:jc w:val="left"/>
                        </w:pPr>
                        <w:r>
                          <w:rPr>
                            <w:rFonts w:ascii="Gill Sans MT" w:eastAsia="Gill Sans MT" w:hAnsi="Gill Sans MT" w:cs="Gill Sans MT"/>
                            <w:sz w:val="28"/>
                          </w:rPr>
                          <w:t xml:space="preserve"> </w:t>
                        </w:r>
                      </w:p>
                    </w:txbxContent>
                  </v:textbox>
                </v:rect>
                <v:rect id="Rectangle 10" o:spid="_x0000_s1029" style="position:absolute;left:56899;top:3634;width:2642;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9801397" w14:textId="77777777" w:rsidR="00105D21" w:rsidRDefault="00105D21">
                        <w:pPr>
                          <w:spacing w:after="160" w:line="259" w:lineRule="auto"/>
                          <w:ind w:left="0" w:firstLine="0"/>
                          <w:jc w:val="left"/>
                        </w:pPr>
                        <w:r>
                          <w:rPr>
                            <w:rFonts w:ascii="Gill Sans MT" w:eastAsia="Gill Sans MT" w:hAnsi="Gill Sans MT" w:cs="Gill Sans MT"/>
                            <w:sz w:val="28"/>
                          </w:rPr>
                          <w:t xml:space="preserve">    </w:t>
                        </w:r>
                      </w:p>
                    </w:txbxContent>
                  </v:textbox>
                </v:rect>
                <v:rect id="Rectangle 11" o:spid="_x0000_s1030" style="position:absolute;left:58881;top:3634;width:659;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0B3422C" w14:textId="77777777" w:rsidR="00105D21" w:rsidRDefault="00105D21">
                        <w:pPr>
                          <w:spacing w:after="160" w:line="259" w:lineRule="auto"/>
                          <w:ind w:left="0" w:firstLine="0"/>
                          <w:jc w:val="left"/>
                        </w:pPr>
                        <w:r>
                          <w:rPr>
                            <w:rFonts w:ascii="Gill Sans MT" w:eastAsia="Gill Sans MT" w:hAnsi="Gill Sans MT" w:cs="Gill Sans MT"/>
                            <w:sz w:val="28"/>
                          </w:rPr>
                          <w:t xml:space="preserve"> </w:t>
                        </w:r>
                      </w:p>
                    </w:txbxContent>
                  </v:textbox>
                </v:rect>
                <v:rect id="Rectangle 12" o:spid="_x0000_s1031" style="position:absolute;left:59627;top:3634;width:6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966ADB3" w14:textId="77777777" w:rsidR="00105D21" w:rsidRDefault="00105D21">
                        <w:pPr>
                          <w:spacing w:after="160" w:line="259" w:lineRule="auto"/>
                          <w:ind w:left="0" w:firstLine="0"/>
                          <w:jc w:val="left"/>
                        </w:pPr>
                        <w:r>
                          <w:rPr>
                            <w:rFonts w:ascii="Gill Sans MT" w:eastAsia="Gill Sans MT" w:hAnsi="Gill Sans MT" w:cs="Gill Sans MT"/>
                            <w:sz w:val="28"/>
                          </w:rPr>
                          <w:t xml:space="preserve"> </w:t>
                        </w:r>
                      </w:p>
                    </w:txbxContent>
                  </v:textbox>
                </v:rect>
                <v:rect id="Rectangle 13" o:spid="_x0000_s1032" style="position:absolute;left:64199;top:3634;width:6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ECCA370" w14:textId="77777777" w:rsidR="00105D21" w:rsidRDefault="00105D21">
                        <w:pPr>
                          <w:spacing w:after="160" w:line="259" w:lineRule="auto"/>
                          <w:ind w:left="0" w:firstLine="0"/>
                          <w:jc w:val="left"/>
                        </w:pPr>
                        <w:r>
                          <w:rPr>
                            <w:rFonts w:ascii="Gill Sans MT" w:eastAsia="Gill Sans MT" w:hAnsi="Gill Sans MT" w:cs="Gill Sans MT"/>
                            <w:sz w:val="28"/>
                          </w:rPr>
                          <w:t xml:space="preserve"> </w:t>
                        </w:r>
                      </w:p>
                    </w:txbxContent>
                  </v:textbox>
                </v:rect>
                <v:rect id="Rectangle 14" o:spid="_x0000_s1033" style="position:absolute;left:68771;top:3634;width:6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F5AC605" w14:textId="77777777" w:rsidR="00105D21" w:rsidRDefault="00105D21">
                        <w:pPr>
                          <w:spacing w:after="160" w:line="259" w:lineRule="auto"/>
                          <w:ind w:left="0" w:firstLine="0"/>
                          <w:jc w:val="left"/>
                        </w:pPr>
                        <w:r>
                          <w:rPr>
                            <w:rFonts w:ascii="Gill Sans MT" w:eastAsia="Gill Sans MT" w:hAnsi="Gill Sans MT" w:cs="Gill Sans MT"/>
                            <w:sz w:val="28"/>
                          </w:rPr>
                          <w:t xml:space="preserve"> </w:t>
                        </w:r>
                      </w:p>
                    </w:txbxContent>
                  </v:textbox>
                </v:rect>
                <v:rect id="Rectangle 15" o:spid="_x0000_s1034" style="position:absolute;left:73343;top:3152;width:20824;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3F49F1A" w14:textId="77777777" w:rsidR="00105D21" w:rsidRDefault="00105D21" w:rsidP="00F3037D">
                        <w:pPr>
                          <w:spacing w:after="160" w:line="259" w:lineRule="auto"/>
                          <w:ind w:left="0" w:firstLine="0"/>
                          <w:jc w:val="right"/>
                        </w:pPr>
                        <w:r>
                          <w:rPr>
                            <w:color w:val="00546B"/>
                            <w:sz w:val="36"/>
                          </w:rPr>
                          <w:t>Plymouth CAST</w:t>
                        </w:r>
                      </w:p>
                    </w:txbxContent>
                  </v:textbox>
                </v:rect>
                <v:rect id="Rectangle 16" o:spid="_x0000_s1035" style="position:absolute;left:89151;top:3287;width:845;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05FEEAF" w14:textId="77777777" w:rsidR="00105D21" w:rsidRDefault="00105D21">
                        <w:pPr>
                          <w:spacing w:after="160" w:line="259" w:lineRule="auto"/>
                          <w:ind w:left="0" w:firstLine="0"/>
                          <w:jc w:val="left"/>
                        </w:pPr>
                        <w:r>
                          <w:rPr>
                            <w:rFonts w:ascii="Gill Sans MT" w:eastAsia="Gill Sans MT" w:hAnsi="Gill Sans MT" w:cs="Gill Sans MT"/>
                            <w:color w:val="00546B"/>
                            <w:sz w:val="36"/>
                          </w:rPr>
                          <w:t xml:space="preserve"> </w:t>
                        </w:r>
                      </w:p>
                    </w:txbxContent>
                  </v:textbox>
                </v:rect>
                <v:rect id="Rectangle 18" o:spid="_x0000_s1036" style="position:absolute;left:56899;top:5935;width:6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72B022E" w14:textId="77777777" w:rsidR="00105D21" w:rsidRDefault="00105D21">
                        <w:pPr>
                          <w:spacing w:after="160" w:line="259" w:lineRule="auto"/>
                          <w:ind w:left="0" w:firstLine="0"/>
                          <w:jc w:val="left"/>
                        </w:pPr>
                        <w:r>
                          <w:rPr>
                            <w:rFonts w:ascii="Gill Sans MT" w:eastAsia="Gill Sans MT" w:hAnsi="Gill Sans MT" w:cs="Gill Sans MT"/>
                            <w:color w:val="365F91"/>
                            <w:sz w:val="28"/>
                          </w:rPr>
                          <w:t xml:space="preserve"> </w:t>
                        </w:r>
                      </w:p>
                    </w:txbxContent>
                  </v:textbox>
                </v:rect>
                <v:rect id="Rectangle 19" o:spid="_x0000_s1037" style="position:absolute;left:59627;top:5935;width:6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F75A2C0" w14:textId="77777777" w:rsidR="00105D21" w:rsidRDefault="00105D21">
                        <w:pPr>
                          <w:spacing w:after="160" w:line="259" w:lineRule="auto"/>
                          <w:ind w:left="0" w:firstLine="0"/>
                          <w:jc w:val="left"/>
                        </w:pPr>
                        <w:r>
                          <w:rPr>
                            <w:rFonts w:ascii="Gill Sans MT" w:eastAsia="Gill Sans MT" w:hAnsi="Gill Sans MT" w:cs="Gill Sans MT"/>
                            <w:color w:val="365F91"/>
                            <w:sz w:val="28"/>
                          </w:rPr>
                          <w:t xml:space="preserve"> </w:t>
                        </w:r>
                      </w:p>
                    </w:txbxContent>
                  </v:textbox>
                </v:rect>
                <v:rect id="Rectangle 20" o:spid="_x0000_s1038" style="position:absolute;left:64199;top:5935;width:6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C5A5B01" w14:textId="77777777" w:rsidR="00105D21" w:rsidRDefault="00105D21">
                        <w:pPr>
                          <w:spacing w:after="160" w:line="259" w:lineRule="auto"/>
                          <w:ind w:left="0" w:firstLine="0"/>
                          <w:jc w:val="left"/>
                        </w:pPr>
                        <w:r>
                          <w:rPr>
                            <w:rFonts w:ascii="Gill Sans MT" w:eastAsia="Gill Sans MT" w:hAnsi="Gill Sans MT" w:cs="Gill Sans MT"/>
                            <w:color w:val="365F91"/>
                            <w:sz w:val="28"/>
                          </w:rPr>
                          <w:t xml:space="preserve"> </w:t>
                        </w:r>
                      </w:p>
                    </w:txbxContent>
                  </v:textbox>
                </v:rect>
                <v:rect id="Rectangle 21" o:spid="_x0000_s1039" style="position:absolute;left:68771;top:5935;width:6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2B2E2DA" w14:textId="77777777" w:rsidR="00105D21" w:rsidRDefault="00105D21">
                        <w:pPr>
                          <w:spacing w:after="160" w:line="259" w:lineRule="auto"/>
                          <w:ind w:left="0" w:firstLine="0"/>
                          <w:jc w:val="left"/>
                        </w:pPr>
                        <w:r>
                          <w:rPr>
                            <w:rFonts w:ascii="Gill Sans MT" w:eastAsia="Gill Sans MT" w:hAnsi="Gill Sans MT" w:cs="Gill Sans MT"/>
                            <w:color w:val="365F91"/>
                            <w:sz w:val="28"/>
                          </w:rPr>
                          <w:t xml:space="preserve"> </w:t>
                        </w:r>
                      </w:p>
                    </w:txbxContent>
                  </v:textbox>
                </v:rect>
                <v:rect id="Rectangle 22" o:spid="_x0000_s1040" style="position:absolute;left:73343;top:5830;width:2120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4DA708A" w14:textId="77777777" w:rsidR="00105D21" w:rsidRDefault="00105D21" w:rsidP="00F3037D">
                        <w:pPr>
                          <w:spacing w:after="160" w:line="259" w:lineRule="auto"/>
                          <w:ind w:left="0" w:firstLine="0"/>
                          <w:jc w:val="right"/>
                        </w:pPr>
                        <w:r>
                          <w:rPr>
                            <w:color w:val="687FA4"/>
                            <w:sz w:val="28"/>
                          </w:rPr>
                          <w:t>Multi Academy Trust</w:t>
                        </w:r>
                      </w:p>
                    </w:txbxContent>
                  </v:textbox>
                </v:rect>
                <v:rect id="Rectangle 23" o:spid="_x0000_s1041" style="position:absolute;left:89364;top:5647;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F9CF6AE" w14:textId="77777777" w:rsidR="00105D21" w:rsidRDefault="00105D21">
                        <w:pPr>
                          <w:spacing w:after="160" w:line="259" w:lineRule="auto"/>
                          <w:ind w:left="0" w:firstLine="0"/>
                          <w:jc w:val="left"/>
                        </w:pPr>
                        <w:r>
                          <w:rPr>
                            <w:b/>
                            <w:color w:val="687FA4"/>
                            <w:sz w:val="32"/>
                          </w:rPr>
                          <w:t xml:space="preserve"> </w:t>
                        </w:r>
                      </w:p>
                    </w:txbxContent>
                  </v:textbox>
                </v:rect>
                <v:shape id="Shape 43894" o:spid="_x0000_s1042" style="position:absolute;top:8874;width:94333;height:92;visibility:visible;mso-wrap-style:square;v-text-anchor:top" coordsize="94333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" path="m,l9433306,r,9144l,9144,,e" fillcolor="#00546b" stroked="f" strokeweight="0">
                  <v:stroke miterlimit="83231f" joinstyle="miter"/>
                  <v:path arrowok="t" textboxrect="0,0,943330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43" type="#_x0000_t75" style="position:absolute;left:201;width:13342;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">
                  <v:imagedata r:id="rId9" o:title=""/>
                </v:shape>
                <w10:anchorlock/>
              </v:group>
            </w:pict>
          </mc:Fallback>
        </mc:AlternateContent>
      </w:r>
    </w:p>
    <w:p w14:paraId="25D41FB0" w14:textId="77777777" w:rsidR="00211CFA" w:rsidRPr="00F3037D" w:rsidRDefault="002A4D6F">
      <w:pPr>
        <w:spacing w:after="15" w:line="259" w:lineRule="auto"/>
        <w:ind w:left="0" w:firstLine="0"/>
        <w:jc w:val="left"/>
        <w:rPr>
          <w:sz w:val="10"/>
          <w:szCs w:val="10"/>
        </w:rPr>
      </w:pPr>
      <w:r>
        <w:rPr>
          <w:sz w:val="24"/>
        </w:rPr>
        <w:t xml:space="preserve"> </w:t>
      </w:r>
    </w:p>
    <w:p w14:paraId="350B8C9F" w14:textId="40155297" w:rsidR="00F3037D" w:rsidRPr="00126E3C" w:rsidRDefault="002A4D6F" w:rsidP="00126E3C">
      <w:pPr>
        <w:spacing w:after="2" w:line="259" w:lineRule="auto"/>
        <w:ind w:left="128" w:firstLine="0"/>
        <w:jc w:val="center"/>
        <w:rPr>
          <w:b/>
          <w:sz w:val="40"/>
          <w:szCs w:val="40"/>
        </w:rPr>
      </w:pPr>
      <w:r w:rsidRPr="00F3037D">
        <w:rPr>
          <w:b/>
          <w:sz w:val="40"/>
          <w:szCs w:val="40"/>
        </w:rPr>
        <w:t>St</w:t>
      </w:r>
      <w:r w:rsidR="00F3037D">
        <w:rPr>
          <w:b/>
          <w:sz w:val="40"/>
          <w:szCs w:val="40"/>
        </w:rPr>
        <w:t>.</w:t>
      </w:r>
      <w:r w:rsidRPr="00F3037D">
        <w:rPr>
          <w:b/>
          <w:sz w:val="40"/>
          <w:szCs w:val="40"/>
        </w:rPr>
        <w:t xml:space="preserve"> Ma</w:t>
      </w:r>
      <w:r w:rsidR="00254AD7">
        <w:rPr>
          <w:b/>
          <w:sz w:val="40"/>
          <w:szCs w:val="40"/>
        </w:rPr>
        <w:t xml:space="preserve">rgaret Clitherow </w:t>
      </w:r>
      <w:r w:rsidR="00F3037D" w:rsidRPr="00F3037D">
        <w:rPr>
          <w:b/>
          <w:color w:val="008080"/>
          <w:sz w:val="40"/>
          <w:szCs w:val="40"/>
        </w:rPr>
        <w:t>Pupil Premium Strategy S</w:t>
      </w:r>
      <w:r w:rsidRPr="00F3037D">
        <w:rPr>
          <w:b/>
          <w:color w:val="008080"/>
          <w:sz w:val="40"/>
          <w:szCs w:val="40"/>
        </w:rPr>
        <w:t xml:space="preserve">tatement </w:t>
      </w:r>
    </w:p>
    <w:p w14:paraId="171E7167" w14:textId="51B77B4E" w:rsidR="00211CFA" w:rsidRPr="00F3037D" w:rsidRDefault="00126E3C">
      <w:pPr>
        <w:spacing w:after="2" w:line="259" w:lineRule="auto"/>
        <w:ind w:left="128" w:firstLine="0"/>
        <w:jc w:val="center"/>
        <w:rPr>
          <w:sz w:val="40"/>
          <w:szCs w:val="40"/>
        </w:rPr>
      </w:pPr>
      <w:r>
        <w:rPr>
          <w:b/>
          <w:sz w:val="40"/>
          <w:szCs w:val="40"/>
        </w:rPr>
        <w:t>2020</w:t>
      </w:r>
      <w:r w:rsidR="00380822">
        <w:rPr>
          <w:b/>
          <w:sz w:val="40"/>
          <w:szCs w:val="40"/>
        </w:rPr>
        <w:t>-20</w:t>
      </w:r>
      <w:r>
        <w:rPr>
          <w:b/>
          <w:sz w:val="40"/>
          <w:szCs w:val="40"/>
        </w:rPr>
        <w:t>21</w:t>
      </w:r>
    </w:p>
    <w:p w14:paraId="31CC7F14" w14:textId="535B0753" w:rsidR="00211CFA" w:rsidRDefault="002A4D6F" w:rsidP="00126E3C">
      <w:pPr>
        <w:spacing w:after="0" w:line="259" w:lineRule="auto"/>
        <w:ind w:left="287" w:firstLine="0"/>
        <w:jc w:val="center"/>
      </w:pPr>
      <w:r>
        <w:rPr>
          <w:i/>
          <w:sz w:val="24"/>
        </w:rPr>
        <w:t xml:space="preserve"> </w:t>
      </w:r>
    </w:p>
    <w:p w14:paraId="0D33EDF2" w14:textId="77777777" w:rsidR="00211CFA" w:rsidRDefault="002A4D6F">
      <w:pPr>
        <w:spacing w:after="8" w:line="259" w:lineRule="auto"/>
        <w:ind w:left="142" w:firstLine="0"/>
        <w:jc w:val="left"/>
      </w:pPr>
      <w:r>
        <w:rPr>
          <w:sz w:val="24"/>
        </w:rPr>
        <w:t xml:space="preserve"> </w:t>
      </w:r>
    </w:p>
    <w:tbl>
      <w:tblPr>
        <w:tblStyle w:val="TableGrid"/>
        <w:tblW w:w="15416" w:type="dxa"/>
        <w:tblInd w:w="-106" w:type="dxa"/>
        <w:tblCellMar>
          <w:top w:w="82" w:type="dxa"/>
          <w:left w:w="106" w:type="dxa"/>
          <w:right w:w="60" w:type="dxa"/>
        </w:tblCellMar>
        <w:tblLook w:val="04A0" w:firstRow="1" w:lastRow="0" w:firstColumn="1" w:lastColumn="0" w:noHBand="0" w:noVBand="1"/>
      </w:tblPr>
      <w:tblGrid>
        <w:gridCol w:w="2656"/>
        <w:gridCol w:w="1277"/>
        <w:gridCol w:w="3632"/>
        <w:gridCol w:w="1472"/>
        <w:gridCol w:w="4500"/>
        <w:gridCol w:w="1879"/>
      </w:tblGrid>
      <w:tr w:rsidR="00211CFA" w14:paraId="6FED8627" w14:textId="77777777" w:rsidTr="00587CED">
        <w:trPr>
          <w:trHeight w:val="348"/>
        </w:trPr>
        <w:tc>
          <w:tcPr>
            <w:tcW w:w="2656" w:type="dxa"/>
            <w:tcBorders>
              <w:top w:val="single" w:sz="4" w:space="0" w:color="000000"/>
              <w:left w:val="single" w:sz="4" w:space="0" w:color="000000"/>
              <w:bottom w:val="single" w:sz="4" w:space="0" w:color="000000"/>
              <w:right w:val="nil"/>
            </w:tcBorders>
            <w:shd w:val="clear" w:color="auto" w:fill="B8CCE4"/>
          </w:tcPr>
          <w:p w14:paraId="1C3C21ED" w14:textId="77777777" w:rsidR="00211CFA" w:rsidRDefault="002A4D6F">
            <w:pPr>
              <w:spacing w:after="0" w:line="259" w:lineRule="auto"/>
              <w:ind w:left="0" w:right="51" w:firstLine="0"/>
              <w:jc w:val="right"/>
            </w:pPr>
            <w:r>
              <w:rPr>
                <w:sz w:val="14"/>
              </w:rPr>
              <w:t xml:space="preserve"> </w:t>
            </w:r>
            <w:r>
              <w:rPr>
                <w:b/>
              </w:rPr>
              <w:t>1.</w:t>
            </w:r>
            <w:r>
              <w:rPr>
                <w:rFonts w:ascii="Arial" w:eastAsia="Arial" w:hAnsi="Arial" w:cs="Arial"/>
                <w:b/>
              </w:rPr>
              <w:t xml:space="preserve"> </w:t>
            </w:r>
            <w:r w:rsidR="00F3037D">
              <w:rPr>
                <w:b/>
              </w:rPr>
              <w:t>Summary I</w:t>
            </w:r>
            <w:r>
              <w:rPr>
                <w:b/>
              </w:rPr>
              <w:t xml:space="preserve">nformation </w:t>
            </w:r>
          </w:p>
        </w:tc>
        <w:tc>
          <w:tcPr>
            <w:tcW w:w="1277" w:type="dxa"/>
            <w:tcBorders>
              <w:top w:val="single" w:sz="4" w:space="0" w:color="000000"/>
              <w:left w:val="nil"/>
              <w:bottom w:val="single" w:sz="4" w:space="0" w:color="000000"/>
              <w:right w:val="nil"/>
            </w:tcBorders>
            <w:shd w:val="clear" w:color="auto" w:fill="B8CCE4"/>
          </w:tcPr>
          <w:p w14:paraId="49EE3FBD" w14:textId="77777777" w:rsidR="00211CFA" w:rsidRDefault="00211CFA">
            <w:pPr>
              <w:spacing w:after="160" w:line="259" w:lineRule="auto"/>
              <w:ind w:left="0" w:firstLine="0"/>
              <w:jc w:val="left"/>
            </w:pPr>
          </w:p>
        </w:tc>
        <w:tc>
          <w:tcPr>
            <w:tcW w:w="3632" w:type="dxa"/>
            <w:tcBorders>
              <w:top w:val="single" w:sz="4" w:space="0" w:color="000000"/>
              <w:left w:val="nil"/>
              <w:bottom w:val="single" w:sz="4" w:space="0" w:color="000000"/>
              <w:right w:val="nil"/>
            </w:tcBorders>
            <w:shd w:val="clear" w:color="auto" w:fill="B8CCE4"/>
          </w:tcPr>
          <w:p w14:paraId="541009CE" w14:textId="77777777" w:rsidR="00211CFA" w:rsidRDefault="00211CFA">
            <w:pPr>
              <w:spacing w:after="160" w:line="259" w:lineRule="auto"/>
              <w:ind w:left="0" w:firstLine="0"/>
              <w:jc w:val="left"/>
            </w:pPr>
          </w:p>
        </w:tc>
        <w:tc>
          <w:tcPr>
            <w:tcW w:w="1472" w:type="dxa"/>
            <w:tcBorders>
              <w:top w:val="single" w:sz="4" w:space="0" w:color="000000"/>
              <w:left w:val="nil"/>
              <w:bottom w:val="single" w:sz="4" w:space="0" w:color="000000"/>
              <w:right w:val="nil"/>
            </w:tcBorders>
            <w:shd w:val="clear" w:color="auto" w:fill="B8CCE4"/>
          </w:tcPr>
          <w:p w14:paraId="0654FD01" w14:textId="77777777" w:rsidR="00211CFA" w:rsidRDefault="00211CFA">
            <w:pPr>
              <w:spacing w:after="160" w:line="259" w:lineRule="auto"/>
              <w:ind w:left="0" w:firstLine="0"/>
              <w:jc w:val="left"/>
            </w:pPr>
          </w:p>
        </w:tc>
        <w:tc>
          <w:tcPr>
            <w:tcW w:w="4500" w:type="dxa"/>
            <w:tcBorders>
              <w:top w:val="single" w:sz="4" w:space="0" w:color="000000"/>
              <w:left w:val="nil"/>
              <w:bottom w:val="single" w:sz="4" w:space="0" w:color="000000"/>
              <w:right w:val="nil"/>
            </w:tcBorders>
            <w:shd w:val="clear" w:color="auto" w:fill="B8CCE4"/>
          </w:tcPr>
          <w:p w14:paraId="057AC8B0" w14:textId="77777777" w:rsidR="00211CFA" w:rsidRDefault="00211CFA">
            <w:pPr>
              <w:spacing w:after="160" w:line="259" w:lineRule="auto"/>
              <w:ind w:left="0" w:firstLine="0"/>
              <w:jc w:val="left"/>
            </w:pPr>
          </w:p>
        </w:tc>
        <w:tc>
          <w:tcPr>
            <w:tcW w:w="1879" w:type="dxa"/>
            <w:tcBorders>
              <w:top w:val="single" w:sz="4" w:space="0" w:color="000000"/>
              <w:left w:val="nil"/>
              <w:bottom w:val="single" w:sz="4" w:space="0" w:color="000000"/>
              <w:right w:val="single" w:sz="4" w:space="0" w:color="000000"/>
            </w:tcBorders>
            <w:shd w:val="clear" w:color="auto" w:fill="B8CCE4"/>
          </w:tcPr>
          <w:p w14:paraId="5271B9B0" w14:textId="77777777" w:rsidR="00211CFA" w:rsidRDefault="00211CFA">
            <w:pPr>
              <w:spacing w:after="160" w:line="259" w:lineRule="auto"/>
              <w:ind w:left="0" w:firstLine="0"/>
              <w:jc w:val="left"/>
            </w:pPr>
          </w:p>
        </w:tc>
      </w:tr>
      <w:tr w:rsidR="00211CFA" w14:paraId="22999309" w14:textId="77777777" w:rsidTr="00587CED">
        <w:trPr>
          <w:trHeight w:val="417"/>
        </w:trPr>
        <w:tc>
          <w:tcPr>
            <w:tcW w:w="2656" w:type="dxa"/>
            <w:tcBorders>
              <w:top w:val="single" w:sz="4" w:space="0" w:color="000000"/>
              <w:left w:val="single" w:sz="4" w:space="0" w:color="000000"/>
              <w:bottom w:val="single" w:sz="4" w:space="0" w:color="000000"/>
              <w:right w:val="single" w:sz="4" w:space="0" w:color="000000"/>
            </w:tcBorders>
          </w:tcPr>
          <w:p w14:paraId="0640719E" w14:textId="77777777" w:rsidR="00211CFA" w:rsidRDefault="002A4D6F">
            <w:pPr>
              <w:spacing w:after="0" w:line="259" w:lineRule="auto"/>
              <w:ind w:left="0" w:firstLine="0"/>
              <w:jc w:val="left"/>
            </w:pPr>
            <w:r>
              <w:rPr>
                <w:b/>
              </w:rPr>
              <w:t xml:space="preserve">Academic Year </w:t>
            </w:r>
          </w:p>
        </w:tc>
        <w:tc>
          <w:tcPr>
            <w:tcW w:w="1277" w:type="dxa"/>
            <w:tcBorders>
              <w:top w:val="single" w:sz="4" w:space="0" w:color="000000"/>
              <w:left w:val="single" w:sz="4" w:space="0" w:color="000000"/>
              <w:bottom w:val="single" w:sz="4" w:space="0" w:color="000000"/>
              <w:right w:val="single" w:sz="4" w:space="0" w:color="000000"/>
            </w:tcBorders>
          </w:tcPr>
          <w:p w14:paraId="71538027" w14:textId="42A943F3" w:rsidR="00211CFA" w:rsidRDefault="00587CED">
            <w:pPr>
              <w:spacing w:after="0" w:line="259" w:lineRule="auto"/>
              <w:ind w:left="5" w:firstLine="0"/>
              <w:jc w:val="left"/>
            </w:pPr>
            <w:r>
              <w:t>2020 - 21</w:t>
            </w:r>
          </w:p>
        </w:tc>
        <w:tc>
          <w:tcPr>
            <w:tcW w:w="3632" w:type="dxa"/>
            <w:tcBorders>
              <w:top w:val="single" w:sz="4" w:space="0" w:color="000000"/>
              <w:left w:val="single" w:sz="4" w:space="0" w:color="000000"/>
              <w:bottom w:val="single" w:sz="4" w:space="0" w:color="000000"/>
              <w:right w:val="single" w:sz="4" w:space="0" w:color="000000"/>
            </w:tcBorders>
          </w:tcPr>
          <w:p w14:paraId="2B685C7E" w14:textId="3A8B882D" w:rsidR="00211CFA" w:rsidRDefault="002A4D6F">
            <w:pPr>
              <w:spacing w:after="0" w:line="259" w:lineRule="auto"/>
              <w:ind w:left="2" w:firstLine="0"/>
              <w:jc w:val="left"/>
            </w:pPr>
            <w:r>
              <w:rPr>
                <w:b/>
              </w:rPr>
              <w:t>Total PP budget</w:t>
            </w:r>
            <w:r>
              <w:t xml:space="preserve"> </w:t>
            </w:r>
            <w:r w:rsidR="007B2837">
              <w:t>(Est)</w:t>
            </w:r>
          </w:p>
        </w:tc>
        <w:tc>
          <w:tcPr>
            <w:tcW w:w="1472" w:type="dxa"/>
            <w:tcBorders>
              <w:top w:val="single" w:sz="4" w:space="0" w:color="000000"/>
              <w:left w:val="single" w:sz="4" w:space="0" w:color="000000"/>
              <w:bottom w:val="single" w:sz="4" w:space="0" w:color="000000"/>
              <w:right w:val="single" w:sz="4" w:space="0" w:color="000000"/>
            </w:tcBorders>
          </w:tcPr>
          <w:p w14:paraId="5DB11F38" w14:textId="3B2097A0" w:rsidR="00211CFA" w:rsidRDefault="004550F4" w:rsidP="00742802">
            <w:pPr>
              <w:spacing w:after="0" w:line="259" w:lineRule="auto"/>
              <w:ind w:left="5" w:firstLine="0"/>
              <w:jc w:val="center"/>
            </w:pPr>
            <w:r w:rsidRPr="004550F4">
              <w:t>£45730</w:t>
            </w:r>
          </w:p>
        </w:tc>
        <w:tc>
          <w:tcPr>
            <w:tcW w:w="4500" w:type="dxa"/>
            <w:tcBorders>
              <w:top w:val="single" w:sz="4" w:space="0" w:color="000000"/>
              <w:left w:val="single" w:sz="4" w:space="0" w:color="000000"/>
              <w:bottom w:val="single" w:sz="4" w:space="0" w:color="000000"/>
              <w:right w:val="single" w:sz="4" w:space="0" w:color="000000"/>
            </w:tcBorders>
          </w:tcPr>
          <w:p w14:paraId="6F079230" w14:textId="77777777" w:rsidR="00211CFA" w:rsidRDefault="002A4D6F">
            <w:pPr>
              <w:spacing w:after="0" w:line="259" w:lineRule="auto"/>
              <w:ind w:left="5" w:firstLine="0"/>
              <w:jc w:val="left"/>
            </w:pPr>
            <w:r>
              <w:rPr>
                <w:b/>
              </w:rPr>
              <w:t>Date of most recent PP Review</w:t>
            </w:r>
            <w:r>
              <w:t xml:space="preserve"> </w:t>
            </w:r>
          </w:p>
        </w:tc>
        <w:tc>
          <w:tcPr>
            <w:tcW w:w="1879" w:type="dxa"/>
            <w:tcBorders>
              <w:top w:val="single" w:sz="4" w:space="0" w:color="000000"/>
              <w:left w:val="single" w:sz="4" w:space="0" w:color="000000"/>
              <w:bottom w:val="single" w:sz="4" w:space="0" w:color="000000"/>
              <w:right w:val="single" w:sz="4" w:space="0" w:color="000000"/>
            </w:tcBorders>
          </w:tcPr>
          <w:p w14:paraId="1599C904" w14:textId="77777777" w:rsidR="00CC65C2" w:rsidRDefault="00CC65C2">
            <w:pPr>
              <w:spacing w:after="0" w:line="259" w:lineRule="auto"/>
              <w:ind w:left="5" w:firstLine="0"/>
              <w:jc w:val="left"/>
            </w:pPr>
            <w:r>
              <w:t>OFSTED 2019</w:t>
            </w:r>
          </w:p>
          <w:p w14:paraId="10803C64" w14:textId="47C14B7C" w:rsidR="00587CED" w:rsidRDefault="00587CED">
            <w:pPr>
              <w:spacing w:after="0" w:line="259" w:lineRule="auto"/>
              <w:ind w:left="5" w:firstLine="0"/>
              <w:jc w:val="left"/>
            </w:pPr>
            <w:r>
              <w:t>September 2020</w:t>
            </w:r>
          </w:p>
        </w:tc>
      </w:tr>
      <w:tr w:rsidR="00211CFA" w14:paraId="7689F936" w14:textId="77777777" w:rsidTr="00587CED">
        <w:trPr>
          <w:trHeight w:val="660"/>
        </w:trPr>
        <w:tc>
          <w:tcPr>
            <w:tcW w:w="2656" w:type="dxa"/>
            <w:tcBorders>
              <w:top w:val="single" w:sz="4" w:space="0" w:color="000000"/>
              <w:left w:val="single" w:sz="4" w:space="0" w:color="000000"/>
              <w:bottom w:val="single" w:sz="4" w:space="0" w:color="000000"/>
              <w:right w:val="single" w:sz="4" w:space="0" w:color="000000"/>
            </w:tcBorders>
          </w:tcPr>
          <w:p w14:paraId="78AA776A" w14:textId="77777777" w:rsidR="00211CFA" w:rsidRDefault="002A4D6F">
            <w:pPr>
              <w:spacing w:after="0" w:line="259" w:lineRule="auto"/>
              <w:ind w:left="0" w:firstLine="0"/>
              <w:jc w:val="left"/>
            </w:pPr>
            <w:r>
              <w:rPr>
                <w:b/>
              </w:rPr>
              <w:t>Total number of pupils</w:t>
            </w: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EB411B9" w14:textId="096AFF77" w:rsidR="00211CFA" w:rsidRDefault="00742802" w:rsidP="00742802">
            <w:pPr>
              <w:spacing w:after="0" w:line="259" w:lineRule="auto"/>
              <w:ind w:left="5" w:firstLine="0"/>
              <w:jc w:val="center"/>
            </w:pPr>
            <w:r>
              <w:t>72</w:t>
            </w:r>
          </w:p>
        </w:tc>
        <w:tc>
          <w:tcPr>
            <w:tcW w:w="3632" w:type="dxa"/>
            <w:tcBorders>
              <w:top w:val="single" w:sz="4" w:space="0" w:color="000000"/>
              <w:left w:val="single" w:sz="4" w:space="0" w:color="000000"/>
              <w:bottom w:val="single" w:sz="4" w:space="0" w:color="000000"/>
              <w:right w:val="single" w:sz="4" w:space="0" w:color="000000"/>
            </w:tcBorders>
          </w:tcPr>
          <w:p w14:paraId="1D18B58F" w14:textId="77777777" w:rsidR="00211CFA" w:rsidRDefault="002A4D6F">
            <w:pPr>
              <w:spacing w:after="0" w:line="259" w:lineRule="auto"/>
              <w:ind w:left="2" w:firstLine="0"/>
              <w:jc w:val="left"/>
            </w:pPr>
            <w:r>
              <w:rPr>
                <w:b/>
              </w:rPr>
              <w:t>Number of pupils eligible for PP</w:t>
            </w:r>
            <w:r>
              <w:t xml:space="preserve"> </w:t>
            </w:r>
          </w:p>
        </w:tc>
        <w:tc>
          <w:tcPr>
            <w:tcW w:w="1472" w:type="dxa"/>
            <w:tcBorders>
              <w:top w:val="single" w:sz="4" w:space="0" w:color="000000"/>
              <w:left w:val="single" w:sz="4" w:space="0" w:color="000000"/>
              <w:bottom w:val="single" w:sz="4" w:space="0" w:color="000000"/>
              <w:right w:val="single" w:sz="4" w:space="0" w:color="000000"/>
            </w:tcBorders>
          </w:tcPr>
          <w:p w14:paraId="2A7E499B" w14:textId="68D71D65" w:rsidR="009D7117" w:rsidRPr="009D7117" w:rsidRDefault="00742802" w:rsidP="00742802">
            <w:pPr>
              <w:spacing w:after="0" w:line="259" w:lineRule="auto"/>
              <w:ind w:left="5" w:firstLine="0"/>
              <w:jc w:val="center"/>
              <w:rPr>
                <w:i/>
                <w:sz w:val="18"/>
                <w:szCs w:val="18"/>
              </w:rPr>
            </w:pPr>
            <w:r>
              <w:rPr>
                <w:i/>
                <w:sz w:val="18"/>
                <w:szCs w:val="18"/>
              </w:rPr>
              <w:t>19</w:t>
            </w:r>
          </w:p>
        </w:tc>
        <w:tc>
          <w:tcPr>
            <w:tcW w:w="4500" w:type="dxa"/>
            <w:tcBorders>
              <w:top w:val="single" w:sz="4" w:space="0" w:color="000000"/>
              <w:left w:val="single" w:sz="4" w:space="0" w:color="000000"/>
              <w:bottom w:val="single" w:sz="4" w:space="0" w:color="000000"/>
              <w:right w:val="single" w:sz="4" w:space="0" w:color="000000"/>
            </w:tcBorders>
          </w:tcPr>
          <w:p w14:paraId="49DA7F72" w14:textId="77777777" w:rsidR="00211CFA" w:rsidRDefault="002A4D6F">
            <w:pPr>
              <w:spacing w:after="0" w:line="259" w:lineRule="auto"/>
              <w:ind w:left="5" w:firstLine="0"/>
              <w:jc w:val="left"/>
            </w:pPr>
            <w:r>
              <w:rPr>
                <w:b/>
              </w:rPr>
              <w:t>Date for next internal review of this strategy</w:t>
            </w:r>
            <w:r>
              <w:t xml:space="preserve"> </w:t>
            </w:r>
          </w:p>
        </w:tc>
        <w:tc>
          <w:tcPr>
            <w:tcW w:w="1879" w:type="dxa"/>
            <w:tcBorders>
              <w:top w:val="single" w:sz="4" w:space="0" w:color="000000"/>
              <w:left w:val="single" w:sz="4" w:space="0" w:color="000000"/>
              <w:bottom w:val="single" w:sz="4" w:space="0" w:color="000000"/>
              <w:right w:val="single" w:sz="4" w:space="0" w:color="000000"/>
            </w:tcBorders>
          </w:tcPr>
          <w:p w14:paraId="5E5824D5" w14:textId="587CD3CF" w:rsidR="00211CFA" w:rsidRDefault="00587CED">
            <w:pPr>
              <w:spacing w:after="0" w:line="259" w:lineRule="auto"/>
              <w:ind w:left="5" w:firstLine="0"/>
              <w:jc w:val="left"/>
            </w:pPr>
            <w:r>
              <w:t>February 2021</w:t>
            </w:r>
            <w:r w:rsidR="002A4D6F">
              <w:t xml:space="preserve"> </w:t>
            </w:r>
          </w:p>
        </w:tc>
      </w:tr>
    </w:tbl>
    <w:p w14:paraId="262A73CC" w14:textId="77777777" w:rsidR="00211CFA" w:rsidRPr="007B2837" w:rsidRDefault="002A4D6F" w:rsidP="007B2837">
      <w:pPr>
        <w:spacing w:after="0" w:line="259" w:lineRule="auto"/>
        <w:ind w:left="-5" w:hanging="10"/>
        <w:jc w:val="left"/>
        <w:rPr>
          <w:b/>
        </w:rPr>
      </w:pPr>
      <w:r w:rsidRPr="007B2837">
        <w:rPr>
          <w:b/>
        </w:rPr>
        <w:t xml:space="preserve">  </w:t>
      </w:r>
    </w:p>
    <w:p w14:paraId="15F40403" w14:textId="41A32FE7" w:rsidR="007B2837" w:rsidRPr="007B2837" w:rsidRDefault="007B2837" w:rsidP="007B2837">
      <w:pPr>
        <w:spacing w:after="0" w:line="259" w:lineRule="auto"/>
        <w:ind w:left="-5" w:hanging="10"/>
        <w:jc w:val="left"/>
        <w:rPr>
          <w:b/>
        </w:rPr>
      </w:pPr>
    </w:p>
    <w:tbl>
      <w:tblPr>
        <w:tblStyle w:val="TableGrid"/>
        <w:tblW w:w="15445" w:type="dxa"/>
        <w:tblInd w:w="-106" w:type="dxa"/>
        <w:tblCellMar>
          <w:top w:w="47" w:type="dxa"/>
          <w:left w:w="115" w:type="dxa"/>
          <w:right w:w="115" w:type="dxa"/>
        </w:tblCellMar>
        <w:tblLook w:val="04A0" w:firstRow="1" w:lastRow="0" w:firstColumn="1" w:lastColumn="0" w:noHBand="0" w:noVBand="1"/>
      </w:tblPr>
      <w:tblGrid>
        <w:gridCol w:w="3780"/>
        <w:gridCol w:w="3781"/>
        <w:gridCol w:w="3783"/>
        <w:gridCol w:w="4101"/>
      </w:tblGrid>
      <w:tr w:rsidR="00211CFA" w14:paraId="0C1C2F0B" w14:textId="77777777">
        <w:trPr>
          <w:trHeight w:val="545"/>
        </w:trPr>
        <w:tc>
          <w:tcPr>
            <w:tcW w:w="3780" w:type="dxa"/>
            <w:tcBorders>
              <w:top w:val="single" w:sz="4" w:space="0" w:color="000000"/>
              <w:left w:val="single" w:sz="4" w:space="0" w:color="000000"/>
              <w:bottom w:val="single" w:sz="4" w:space="0" w:color="000000"/>
              <w:right w:val="single" w:sz="4" w:space="0" w:color="000000"/>
            </w:tcBorders>
            <w:shd w:val="clear" w:color="auto" w:fill="C6D9F1"/>
          </w:tcPr>
          <w:p w14:paraId="45A9113B" w14:textId="77777777" w:rsidR="00211CFA" w:rsidRDefault="002A4D6F">
            <w:pPr>
              <w:spacing w:after="0" w:line="259" w:lineRule="auto"/>
              <w:ind w:left="0" w:right="8" w:firstLine="0"/>
              <w:jc w:val="center"/>
            </w:pPr>
            <w:r>
              <w:rPr>
                <w:b/>
              </w:rPr>
              <w:t xml:space="preserve">FSM </w:t>
            </w:r>
          </w:p>
        </w:tc>
        <w:tc>
          <w:tcPr>
            <w:tcW w:w="3781" w:type="dxa"/>
            <w:tcBorders>
              <w:top w:val="single" w:sz="4" w:space="0" w:color="000000"/>
              <w:left w:val="single" w:sz="4" w:space="0" w:color="000000"/>
              <w:bottom w:val="single" w:sz="4" w:space="0" w:color="000000"/>
              <w:right w:val="single" w:sz="4" w:space="0" w:color="000000"/>
            </w:tcBorders>
            <w:shd w:val="clear" w:color="auto" w:fill="C6D9F1"/>
          </w:tcPr>
          <w:p w14:paraId="0206E026" w14:textId="77777777" w:rsidR="00211CFA" w:rsidRDefault="002A4D6F">
            <w:pPr>
              <w:spacing w:after="0" w:line="259" w:lineRule="auto"/>
              <w:ind w:left="2" w:firstLine="0"/>
              <w:jc w:val="center"/>
            </w:pPr>
            <w:r>
              <w:rPr>
                <w:b/>
              </w:rPr>
              <w:t xml:space="preserve">Ever6 </w:t>
            </w:r>
          </w:p>
        </w:tc>
        <w:tc>
          <w:tcPr>
            <w:tcW w:w="3783" w:type="dxa"/>
            <w:tcBorders>
              <w:top w:val="single" w:sz="4" w:space="0" w:color="000000"/>
              <w:left w:val="single" w:sz="4" w:space="0" w:color="000000"/>
              <w:bottom w:val="single" w:sz="4" w:space="0" w:color="000000"/>
              <w:right w:val="single" w:sz="4" w:space="0" w:color="000000"/>
            </w:tcBorders>
            <w:shd w:val="clear" w:color="auto" w:fill="C6D9F1"/>
          </w:tcPr>
          <w:p w14:paraId="5CD1D1DE" w14:textId="77777777" w:rsidR="00211CFA" w:rsidRDefault="002A4D6F">
            <w:pPr>
              <w:spacing w:after="0" w:line="259" w:lineRule="auto"/>
              <w:ind w:left="426" w:right="328" w:firstLine="0"/>
              <w:jc w:val="center"/>
            </w:pPr>
            <w:r>
              <w:rPr>
                <w:b/>
              </w:rPr>
              <w:t xml:space="preserve">Pupil Premium Plus  (Adoption Premium) </w:t>
            </w:r>
          </w:p>
        </w:tc>
        <w:tc>
          <w:tcPr>
            <w:tcW w:w="4101" w:type="dxa"/>
            <w:tcBorders>
              <w:top w:val="single" w:sz="4" w:space="0" w:color="000000"/>
              <w:left w:val="single" w:sz="4" w:space="0" w:color="000000"/>
              <w:bottom w:val="single" w:sz="4" w:space="0" w:color="000000"/>
              <w:right w:val="single" w:sz="4" w:space="0" w:color="000000"/>
            </w:tcBorders>
            <w:shd w:val="clear" w:color="auto" w:fill="C6D9F1"/>
          </w:tcPr>
          <w:p w14:paraId="786D171A" w14:textId="77777777" w:rsidR="00211CFA" w:rsidRDefault="002A4D6F">
            <w:pPr>
              <w:spacing w:after="0" w:line="259" w:lineRule="auto"/>
              <w:ind w:left="3" w:firstLine="0"/>
              <w:jc w:val="center"/>
            </w:pPr>
            <w:r>
              <w:rPr>
                <w:b/>
              </w:rPr>
              <w:t xml:space="preserve">Services </w:t>
            </w:r>
          </w:p>
        </w:tc>
      </w:tr>
      <w:tr w:rsidR="00211CFA" w14:paraId="73F52B8A" w14:textId="77777777">
        <w:trPr>
          <w:trHeight w:val="280"/>
        </w:trPr>
        <w:tc>
          <w:tcPr>
            <w:tcW w:w="3780" w:type="dxa"/>
            <w:tcBorders>
              <w:top w:val="single" w:sz="4" w:space="0" w:color="000000"/>
              <w:left w:val="single" w:sz="4" w:space="0" w:color="000000"/>
              <w:bottom w:val="single" w:sz="4" w:space="0" w:color="000000"/>
              <w:right w:val="single" w:sz="4" w:space="0" w:color="000000"/>
            </w:tcBorders>
          </w:tcPr>
          <w:p w14:paraId="3045705F" w14:textId="7925FE8C" w:rsidR="00211CFA" w:rsidRDefault="00254AD7">
            <w:pPr>
              <w:spacing w:after="0" w:line="259" w:lineRule="auto"/>
              <w:ind w:left="0" w:right="5" w:firstLine="0"/>
              <w:jc w:val="center"/>
            </w:pPr>
            <w:r>
              <w:t>17</w:t>
            </w:r>
          </w:p>
        </w:tc>
        <w:tc>
          <w:tcPr>
            <w:tcW w:w="3781" w:type="dxa"/>
            <w:tcBorders>
              <w:top w:val="single" w:sz="4" w:space="0" w:color="000000"/>
              <w:left w:val="single" w:sz="4" w:space="0" w:color="000000"/>
              <w:bottom w:val="single" w:sz="4" w:space="0" w:color="000000"/>
              <w:right w:val="single" w:sz="4" w:space="0" w:color="000000"/>
            </w:tcBorders>
          </w:tcPr>
          <w:p w14:paraId="72F4A8E7" w14:textId="0D0E5029" w:rsidR="00211CFA" w:rsidRDefault="00254AD7" w:rsidP="0012647C">
            <w:pPr>
              <w:spacing w:after="0" w:line="259" w:lineRule="auto"/>
              <w:ind w:left="3" w:firstLine="0"/>
              <w:jc w:val="center"/>
            </w:pPr>
            <w:r>
              <w:t>2</w:t>
            </w:r>
          </w:p>
        </w:tc>
        <w:tc>
          <w:tcPr>
            <w:tcW w:w="3783" w:type="dxa"/>
            <w:tcBorders>
              <w:top w:val="single" w:sz="4" w:space="0" w:color="000000"/>
              <w:left w:val="single" w:sz="4" w:space="0" w:color="000000"/>
              <w:bottom w:val="single" w:sz="4" w:space="0" w:color="000000"/>
              <w:right w:val="single" w:sz="4" w:space="0" w:color="000000"/>
            </w:tcBorders>
          </w:tcPr>
          <w:p w14:paraId="2F008F32" w14:textId="6A41D40C" w:rsidR="00211CFA" w:rsidRDefault="0077786A">
            <w:pPr>
              <w:spacing w:after="0" w:line="259" w:lineRule="auto"/>
              <w:ind w:left="2" w:firstLine="0"/>
              <w:jc w:val="center"/>
            </w:pPr>
            <w:r>
              <w:t>0</w:t>
            </w:r>
          </w:p>
        </w:tc>
        <w:tc>
          <w:tcPr>
            <w:tcW w:w="4101" w:type="dxa"/>
            <w:tcBorders>
              <w:top w:val="single" w:sz="4" w:space="0" w:color="000000"/>
              <w:left w:val="single" w:sz="4" w:space="0" w:color="000000"/>
              <w:bottom w:val="single" w:sz="4" w:space="0" w:color="000000"/>
              <w:right w:val="single" w:sz="4" w:space="0" w:color="000000"/>
            </w:tcBorders>
          </w:tcPr>
          <w:p w14:paraId="43822C95" w14:textId="7A70B13D" w:rsidR="00211CFA" w:rsidRDefault="0077786A">
            <w:pPr>
              <w:spacing w:after="0" w:line="259" w:lineRule="auto"/>
              <w:ind w:left="1" w:firstLine="0"/>
              <w:jc w:val="center"/>
            </w:pPr>
            <w:r>
              <w:t>0</w:t>
            </w:r>
          </w:p>
        </w:tc>
      </w:tr>
    </w:tbl>
    <w:p w14:paraId="1F943E0D" w14:textId="77777777" w:rsidR="00211CFA" w:rsidRPr="00025F6C" w:rsidRDefault="002A4D6F" w:rsidP="00F3037D">
      <w:pPr>
        <w:spacing w:after="40" w:line="259" w:lineRule="auto"/>
        <w:ind w:left="0" w:firstLine="0"/>
        <w:jc w:val="left"/>
        <w:rPr>
          <w:sz w:val="16"/>
          <w:szCs w:val="16"/>
        </w:rPr>
      </w:pPr>
      <w:r>
        <w:rPr>
          <w:sz w:val="16"/>
        </w:rPr>
        <w:t xml:space="preserve"> </w:t>
      </w:r>
      <w:r>
        <w:rPr>
          <w:b/>
        </w:rPr>
        <w:t xml:space="preserve"> </w:t>
      </w:r>
    </w:p>
    <w:p w14:paraId="151D4860" w14:textId="77777777" w:rsidR="00211CFA" w:rsidRPr="00F3037D" w:rsidRDefault="002A4D6F">
      <w:pPr>
        <w:spacing w:after="0" w:line="259" w:lineRule="auto"/>
        <w:ind w:left="-5" w:hanging="10"/>
        <w:jc w:val="left"/>
        <w:rPr>
          <w:i/>
        </w:rPr>
      </w:pPr>
      <w:r>
        <w:rPr>
          <w:b/>
        </w:rPr>
        <w:t xml:space="preserve">Current Academic </w:t>
      </w:r>
      <w:proofErr w:type="gramStart"/>
      <w:r>
        <w:rPr>
          <w:b/>
        </w:rPr>
        <w:t xml:space="preserve">Year </w:t>
      </w:r>
      <w:r w:rsidR="00F3037D">
        <w:rPr>
          <w:b/>
        </w:rPr>
        <w:t xml:space="preserve"> </w:t>
      </w:r>
      <w:r w:rsidRPr="00F3037D">
        <w:rPr>
          <w:i/>
        </w:rPr>
        <w:t>(</w:t>
      </w:r>
      <w:proofErr w:type="gramEnd"/>
      <w:r w:rsidRPr="00F3037D">
        <w:rPr>
          <w:i/>
        </w:rPr>
        <w:t xml:space="preserve">Percentages are for each cohort and the totals across the school) </w:t>
      </w:r>
    </w:p>
    <w:tbl>
      <w:tblPr>
        <w:tblStyle w:val="TableGrid"/>
        <w:tblW w:w="15445" w:type="dxa"/>
        <w:tblInd w:w="-106" w:type="dxa"/>
        <w:tblCellMar>
          <w:top w:w="47" w:type="dxa"/>
          <w:left w:w="115" w:type="dxa"/>
          <w:right w:w="115" w:type="dxa"/>
        </w:tblCellMar>
        <w:tblLook w:val="04A0" w:firstRow="1" w:lastRow="0" w:firstColumn="1" w:lastColumn="0" w:noHBand="0" w:noVBand="1"/>
      </w:tblPr>
      <w:tblGrid>
        <w:gridCol w:w="1501"/>
        <w:gridCol w:w="2179"/>
        <w:gridCol w:w="2979"/>
        <w:gridCol w:w="2693"/>
        <w:gridCol w:w="3260"/>
        <w:gridCol w:w="2833"/>
      </w:tblGrid>
      <w:tr w:rsidR="00211CFA" w14:paraId="197E85AE" w14:textId="77777777" w:rsidTr="00025F6C">
        <w:trPr>
          <w:trHeight w:val="276"/>
        </w:trPr>
        <w:tc>
          <w:tcPr>
            <w:tcW w:w="1501" w:type="dxa"/>
            <w:tcBorders>
              <w:top w:val="single" w:sz="4" w:space="0" w:color="000000"/>
              <w:left w:val="single" w:sz="4" w:space="0" w:color="000000"/>
              <w:bottom w:val="single" w:sz="4" w:space="0" w:color="000000"/>
              <w:right w:val="single" w:sz="4" w:space="0" w:color="000000"/>
            </w:tcBorders>
            <w:shd w:val="clear" w:color="auto" w:fill="C6D9F1"/>
          </w:tcPr>
          <w:p w14:paraId="1F6E4193" w14:textId="77777777" w:rsidR="00211CFA" w:rsidRDefault="002A4D6F">
            <w:pPr>
              <w:spacing w:after="0" w:line="259" w:lineRule="auto"/>
              <w:ind w:left="0" w:right="4" w:firstLine="0"/>
              <w:jc w:val="center"/>
            </w:pPr>
            <w:r>
              <w:rPr>
                <w:sz w:val="16"/>
              </w:rPr>
              <w:t xml:space="preserve"> </w:t>
            </w:r>
            <w:r>
              <w:rPr>
                <w:b/>
              </w:rPr>
              <w:t xml:space="preserve">Year Group </w:t>
            </w:r>
          </w:p>
        </w:tc>
        <w:tc>
          <w:tcPr>
            <w:tcW w:w="2179" w:type="dxa"/>
            <w:tcBorders>
              <w:top w:val="single" w:sz="4" w:space="0" w:color="000000"/>
              <w:left w:val="single" w:sz="4" w:space="0" w:color="000000"/>
              <w:bottom w:val="single" w:sz="4" w:space="0" w:color="000000"/>
              <w:right w:val="single" w:sz="4" w:space="0" w:color="000000"/>
            </w:tcBorders>
            <w:shd w:val="clear" w:color="auto" w:fill="C6D9F1"/>
          </w:tcPr>
          <w:p w14:paraId="63D66ECE" w14:textId="77777777" w:rsidR="00211CFA" w:rsidRDefault="002A4D6F">
            <w:pPr>
              <w:spacing w:after="0" w:line="259" w:lineRule="auto"/>
              <w:ind w:left="1" w:firstLine="0"/>
              <w:jc w:val="center"/>
            </w:pPr>
            <w:r>
              <w:rPr>
                <w:b/>
              </w:rPr>
              <w:t xml:space="preserve">Total </w:t>
            </w:r>
          </w:p>
        </w:tc>
        <w:tc>
          <w:tcPr>
            <w:tcW w:w="2979" w:type="dxa"/>
            <w:tcBorders>
              <w:top w:val="single" w:sz="4" w:space="0" w:color="000000"/>
              <w:left w:val="single" w:sz="4" w:space="0" w:color="000000"/>
              <w:bottom w:val="single" w:sz="4" w:space="0" w:color="000000"/>
              <w:right w:val="single" w:sz="4" w:space="0" w:color="000000"/>
            </w:tcBorders>
            <w:shd w:val="clear" w:color="auto" w:fill="C6D9F1"/>
          </w:tcPr>
          <w:p w14:paraId="3465BCD6" w14:textId="77777777" w:rsidR="00211CFA" w:rsidRDefault="002A4D6F">
            <w:pPr>
              <w:spacing w:after="0" w:line="259" w:lineRule="auto"/>
              <w:ind w:left="0" w:right="3" w:firstLine="0"/>
              <w:jc w:val="center"/>
            </w:pPr>
            <w:r>
              <w:rPr>
                <w:b/>
              </w:rPr>
              <w:t xml:space="preserve">FSM </w:t>
            </w:r>
          </w:p>
        </w:tc>
        <w:tc>
          <w:tcPr>
            <w:tcW w:w="2693" w:type="dxa"/>
            <w:tcBorders>
              <w:top w:val="single" w:sz="4" w:space="0" w:color="000000"/>
              <w:left w:val="single" w:sz="4" w:space="0" w:color="000000"/>
              <w:bottom w:val="single" w:sz="4" w:space="0" w:color="000000"/>
              <w:right w:val="single" w:sz="4" w:space="0" w:color="000000"/>
            </w:tcBorders>
            <w:shd w:val="clear" w:color="auto" w:fill="C6D9F1"/>
          </w:tcPr>
          <w:p w14:paraId="3E0A3C14" w14:textId="77777777" w:rsidR="00211CFA" w:rsidRDefault="002A4D6F">
            <w:pPr>
              <w:spacing w:after="0" w:line="259" w:lineRule="auto"/>
              <w:ind w:left="1" w:firstLine="0"/>
              <w:jc w:val="center"/>
            </w:pPr>
            <w:r>
              <w:rPr>
                <w:b/>
              </w:rPr>
              <w:t xml:space="preserve">Ever 6 </w:t>
            </w:r>
          </w:p>
        </w:tc>
        <w:tc>
          <w:tcPr>
            <w:tcW w:w="3260" w:type="dxa"/>
            <w:tcBorders>
              <w:top w:val="single" w:sz="4" w:space="0" w:color="000000"/>
              <w:left w:val="single" w:sz="4" w:space="0" w:color="000000"/>
              <w:bottom w:val="single" w:sz="4" w:space="0" w:color="000000"/>
              <w:right w:val="single" w:sz="4" w:space="0" w:color="000000"/>
            </w:tcBorders>
            <w:shd w:val="clear" w:color="auto" w:fill="C6D9F1"/>
          </w:tcPr>
          <w:p w14:paraId="29AF990B" w14:textId="77777777" w:rsidR="00211CFA" w:rsidRDefault="002A4D6F">
            <w:pPr>
              <w:spacing w:after="0" w:line="259" w:lineRule="auto"/>
              <w:ind w:left="0" w:right="2" w:firstLine="0"/>
              <w:jc w:val="center"/>
            </w:pPr>
            <w:r>
              <w:rPr>
                <w:b/>
              </w:rPr>
              <w:t xml:space="preserve">Services </w:t>
            </w:r>
          </w:p>
        </w:tc>
        <w:tc>
          <w:tcPr>
            <w:tcW w:w="2833" w:type="dxa"/>
            <w:tcBorders>
              <w:top w:val="single" w:sz="4" w:space="0" w:color="000000"/>
              <w:left w:val="single" w:sz="4" w:space="0" w:color="000000"/>
              <w:bottom w:val="single" w:sz="4" w:space="0" w:color="000000"/>
              <w:right w:val="single" w:sz="4" w:space="0" w:color="000000"/>
            </w:tcBorders>
            <w:shd w:val="clear" w:color="auto" w:fill="C6D9F1"/>
          </w:tcPr>
          <w:p w14:paraId="508F034D" w14:textId="77777777" w:rsidR="00211CFA" w:rsidRDefault="002A4D6F">
            <w:pPr>
              <w:spacing w:after="0" w:line="259" w:lineRule="auto"/>
              <w:ind w:left="3" w:firstLine="0"/>
              <w:jc w:val="center"/>
            </w:pPr>
            <w:r>
              <w:rPr>
                <w:b/>
              </w:rPr>
              <w:t xml:space="preserve">Adoption Premium </w:t>
            </w:r>
          </w:p>
        </w:tc>
      </w:tr>
      <w:tr w:rsidR="00742802" w14:paraId="35176252" w14:textId="77777777" w:rsidTr="00025F6C">
        <w:trPr>
          <w:trHeight w:val="280"/>
        </w:trPr>
        <w:tc>
          <w:tcPr>
            <w:tcW w:w="1501" w:type="dxa"/>
            <w:tcBorders>
              <w:top w:val="single" w:sz="4" w:space="0" w:color="000000"/>
              <w:left w:val="single" w:sz="4" w:space="0" w:color="000000"/>
              <w:bottom w:val="single" w:sz="4" w:space="0" w:color="000000"/>
              <w:right w:val="single" w:sz="4" w:space="0" w:color="000000"/>
            </w:tcBorders>
          </w:tcPr>
          <w:p w14:paraId="25DB1C7C" w14:textId="77777777" w:rsidR="00742802" w:rsidRDefault="00742802">
            <w:pPr>
              <w:spacing w:after="0" w:line="259" w:lineRule="auto"/>
              <w:ind w:left="0" w:right="4" w:firstLine="0"/>
              <w:jc w:val="center"/>
            </w:pPr>
            <w:r>
              <w:t xml:space="preserve">Year 6 </w:t>
            </w:r>
          </w:p>
        </w:tc>
        <w:tc>
          <w:tcPr>
            <w:tcW w:w="2179" w:type="dxa"/>
            <w:tcBorders>
              <w:top w:val="single" w:sz="4" w:space="0" w:color="000000"/>
              <w:left w:val="single" w:sz="4" w:space="0" w:color="000000"/>
              <w:bottom w:val="single" w:sz="4" w:space="0" w:color="000000"/>
              <w:right w:val="single" w:sz="4" w:space="0" w:color="000000"/>
            </w:tcBorders>
          </w:tcPr>
          <w:p w14:paraId="61E08455" w14:textId="690A7A2C" w:rsidR="00742802" w:rsidRPr="00742802" w:rsidRDefault="00742802">
            <w:pPr>
              <w:spacing w:after="0" w:line="259" w:lineRule="auto"/>
              <w:ind w:left="0" w:firstLine="0"/>
              <w:jc w:val="center"/>
            </w:pPr>
            <w:r w:rsidRPr="00742802">
              <w:t>1(13%)</w:t>
            </w:r>
          </w:p>
        </w:tc>
        <w:tc>
          <w:tcPr>
            <w:tcW w:w="2979" w:type="dxa"/>
            <w:tcBorders>
              <w:top w:val="single" w:sz="4" w:space="0" w:color="000000"/>
              <w:left w:val="single" w:sz="4" w:space="0" w:color="000000"/>
              <w:bottom w:val="single" w:sz="4" w:space="0" w:color="000000"/>
              <w:right w:val="single" w:sz="4" w:space="0" w:color="000000"/>
            </w:tcBorders>
          </w:tcPr>
          <w:p w14:paraId="7D418F0F" w14:textId="5BB136F1" w:rsidR="00742802" w:rsidRPr="00742802" w:rsidRDefault="00742802">
            <w:pPr>
              <w:spacing w:after="0" w:line="259" w:lineRule="auto"/>
              <w:ind w:left="0" w:right="3" w:firstLine="0"/>
              <w:jc w:val="center"/>
            </w:pPr>
            <w:r w:rsidRPr="00742802">
              <w:t>1(13%)</w:t>
            </w:r>
          </w:p>
        </w:tc>
        <w:tc>
          <w:tcPr>
            <w:tcW w:w="2693" w:type="dxa"/>
            <w:tcBorders>
              <w:top w:val="single" w:sz="4" w:space="0" w:color="000000"/>
              <w:left w:val="single" w:sz="4" w:space="0" w:color="000000"/>
              <w:bottom w:val="single" w:sz="4" w:space="0" w:color="000000"/>
              <w:right w:val="single" w:sz="4" w:space="0" w:color="000000"/>
            </w:tcBorders>
          </w:tcPr>
          <w:p w14:paraId="571A3F03" w14:textId="2C25CA0E" w:rsidR="00742802" w:rsidRPr="00742802" w:rsidRDefault="00742802" w:rsidP="00742802">
            <w:pPr>
              <w:spacing w:after="0" w:line="259" w:lineRule="auto"/>
              <w:ind w:left="0" w:right="2" w:firstLine="0"/>
              <w:jc w:val="center"/>
            </w:pPr>
            <w:r w:rsidRPr="00742802">
              <w:t>0(0%)</w:t>
            </w:r>
          </w:p>
        </w:tc>
        <w:tc>
          <w:tcPr>
            <w:tcW w:w="3260" w:type="dxa"/>
            <w:tcBorders>
              <w:top w:val="single" w:sz="4" w:space="0" w:color="000000"/>
              <w:left w:val="single" w:sz="4" w:space="0" w:color="000000"/>
              <w:bottom w:val="single" w:sz="4" w:space="0" w:color="000000"/>
              <w:right w:val="single" w:sz="4" w:space="0" w:color="000000"/>
            </w:tcBorders>
          </w:tcPr>
          <w:p w14:paraId="24F04D01" w14:textId="3185ECFE" w:rsidR="00742802" w:rsidRDefault="00742802">
            <w:pPr>
              <w:spacing w:after="0" w:line="259" w:lineRule="auto"/>
              <w:ind w:left="1" w:firstLine="0"/>
              <w:jc w:val="center"/>
            </w:pPr>
            <w:r>
              <w:t>0(0%)</w:t>
            </w:r>
          </w:p>
        </w:tc>
        <w:tc>
          <w:tcPr>
            <w:tcW w:w="2833" w:type="dxa"/>
            <w:tcBorders>
              <w:top w:val="single" w:sz="4" w:space="0" w:color="000000"/>
              <w:left w:val="single" w:sz="4" w:space="0" w:color="000000"/>
              <w:bottom w:val="single" w:sz="4" w:space="0" w:color="000000"/>
              <w:right w:val="single" w:sz="4" w:space="0" w:color="000000"/>
            </w:tcBorders>
          </w:tcPr>
          <w:p w14:paraId="31C6DCF5" w14:textId="4F80D966" w:rsidR="00742802" w:rsidRDefault="00742802">
            <w:pPr>
              <w:spacing w:after="0" w:line="259" w:lineRule="auto"/>
              <w:ind w:left="0" w:firstLine="0"/>
              <w:jc w:val="center"/>
            </w:pPr>
            <w:r>
              <w:t>0(0%)</w:t>
            </w:r>
          </w:p>
        </w:tc>
      </w:tr>
      <w:tr w:rsidR="00742802" w14:paraId="2CB6F459" w14:textId="77777777" w:rsidTr="00025F6C">
        <w:trPr>
          <w:trHeight w:val="278"/>
        </w:trPr>
        <w:tc>
          <w:tcPr>
            <w:tcW w:w="1501" w:type="dxa"/>
            <w:tcBorders>
              <w:top w:val="single" w:sz="4" w:space="0" w:color="000000"/>
              <w:left w:val="single" w:sz="4" w:space="0" w:color="000000"/>
              <w:bottom w:val="single" w:sz="4" w:space="0" w:color="000000"/>
              <w:right w:val="single" w:sz="4" w:space="0" w:color="000000"/>
            </w:tcBorders>
          </w:tcPr>
          <w:p w14:paraId="5D23A9EC" w14:textId="77777777" w:rsidR="00742802" w:rsidRDefault="00742802">
            <w:pPr>
              <w:spacing w:after="0" w:line="259" w:lineRule="auto"/>
              <w:ind w:left="0" w:right="4" w:firstLine="0"/>
              <w:jc w:val="center"/>
            </w:pPr>
            <w:r>
              <w:t xml:space="preserve">Year 5 </w:t>
            </w:r>
          </w:p>
        </w:tc>
        <w:tc>
          <w:tcPr>
            <w:tcW w:w="2179" w:type="dxa"/>
            <w:tcBorders>
              <w:top w:val="single" w:sz="4" w:space="0" w:color="000000"/>
              <w:left w:val="single" w:sz="4" w:space="0" w:color="000000"/>
              <w:bottom w:val="single" w:sz="4" w:space="0" w:color="000000"/>
              <w:right w:val="single" w:sz="4" w:space="0" w:color="000000"/>
            </w:tcBorders>
          </w:tcPr>
          <w:p w14:paraId="3C3A9D2C" w14:textId="51FDDD86" w:rsidR="00742802" w:rsidRPr="00742802" w:rsidRDefault="00742802">
            <w:pPr>
              <w:spacing w:after="0" w:line="259" w:lineRule="auto"/>
              <w:ind w:left="0" w:firstLine="0"/>
              <w:jc w:val="center"/>
            </w:pPr>
            <w:r w:rsidRPr="00742802">
              <w:t>5(36%)</w:t>
            </w:r>
          </w:p>
        </w:tc>
        <w:tc>
          <w:tcPr>
            <w:tcW w:w="2979" w:type="dxa"/>
            <w:tcBorders>
              <w:top w:val="single" w:sz="4" w:space="0" w:color="000000"/>
              <w:left w:val="single" w:sz="4" w:space="0" w:color="000000"/>
              <w:bottom w:val="single" w:sz="4" w:space="0" w:color="000000"/>
              <w:right w:val="single" w:sz="4" w:space="0" w:color="000000"/>
            </w:tcBorders>
          </w:tcPr>
          <w:p w14:paraId="2FAC840A" w14:textId="3895B349" w:rsidR="00742802" w:rsidRPr="00742802" w:rsidRDefault="00742802">
            <w:pPr>
              <w:spacing w:after="0" w:line="259" w:lineRule="auto"/>
              <w:ind w:left="0" w:right="3" w:firstLine="0"/>
              <w:jc w:val="center"/>
            </w:pPr>
            <w:r w:rsidRPr="00742802">
              <w:t>5(36%)</w:t>
            </w:r>
          </w:p>
        </w:tc>
        <w:tc>
          <w:tcPr>
            <w:tcW w:w="2693" w:type="dxa"/>
            <w:tcBorders>
              <w:top w:val="single" w:sz="4" w:space="0" w:color="000000"/>
              <w:left w:val="single" w:sz="4" w:space="0" w:color="000000"/>
              <w:bottom w:val="single" w:sz="4" w:space="0" w:color="000000"/>
              <w:right w:val="single" w:sz="4" w:space="0" w:color="000000"/>
            </w:tcBorders>
          </w:tcPr>
          <w:p w14:paraId="0852526C" w14:textId="40C54C9C" w:rsidR="00742802" w:rsidRPr="00742802" w:rsidRDefault="00742802" w:rsidP="00742802">
            <w:pPr>
              <w:spacing w:after="0" w:line="259" w:lineRule="auto"/>
              <w:ind w:left="1" w:firstLine="0"/>
              <w:jc w:val="center"/>
            </w:pPr>
            <w:r w:rsidRPr="00742802">
              <w:t>0(0%)</w:t>
            </w:r>
          </w:p>
        </w:tc>
        <w:tc>
          <w:tcPr>
            <w:tcW w:w="3260" w:type="dxa"/>
            <w:tcBorders>
              <w:top w:val="single" w:sz="4" w:space="0" w:color="000000"/>
              <w:left w:val="single" w:sz="4" w:space="0" w:color="000000"/>
              <w:bottom w:val="single" w:sz="4" w:space="0" w:color="000000"/>
              <w:right w:val="single" w:sz="4" w:space="0" w:color="000000"/>
            </w:tcBorders>
          </w:tcPr>
          <w:p w14:paraId="5930A418" w14:textId="34FFC661" w:rsidR="00742802" w:rsidRDefault="00742802">
            <w:pPr>
              <w:spacing w:after="0" w:line="259" w:lineRule="auto"/>
              <w:ind w:left="1" w:firstLine="0"/>
              <w:jc w:val="center"/>
            </w:pPr>
            <w:r>
              <w:t>0(0%)</w:t>
            </w:r>
          </w:p>
        </w:tc>
        <w:tc>
          <w:tcPr>
            <w:tcW w:w="2833" w:type="dxa"/>
            <w:tcBorders>
              <w:top w:val="single" w:sz="4" w:space="0" w:color="000000"/>
              <w:left w:val="single" w:sz="4" w:space="0" w:color="000000"/>
              <w:bottom w:val="single" w:sz="4" w:space="0" w:color="000000"/>
              <w:right w:val="single" w:sz="4" w:space="0" w:color="000000"/>
            </w:tcBorders>
          </w:tcPr>
          <w:p w14:paraId="3A1402AA" w14:textId="7A09390D" w:rsidR="00742802" w:rsidRDefault="00742802">
            <w:pPr>
              <w:spacing w:after="0" w:line="259" w:lineRule="auto"/>
              <w:ind w:left="0" w:firstLine="0"/>
              <w:jc w:val="center"/>
            </w:pPr>
            <w:r>
              <w:t>0(0%)</w:t>
            </w:r>
          </w:p>
        </w:tc>
      </w:tr>
      <w:tr w:rsidR="00742802" w14:paraId="74880D31" w14:textId="77777777" w:rsidTr="00025F6C">
        <w:trPr>
          <w:trHeight w:val="281"/>
        </w:trPr>
        <w:tc>
          <w:tcPr>
            <w:tcW w:w="1501" w:type="dxa"/>
            <w:tcBorders>
              <w:top w:val="single" w:sz="4" w:space="0" w:color="000000"/>
              <w:left w:val="single" w:sz="4" w:space="0" w:color="000000"/>
              <w:bottom w:val="single" w:sz="4" w:space="0" w:color="000000"/>
              <w:right w:val="single" w:sz="4" w:space="0" w:color="000000"/>
            </w:tcBorders>
          </w:tcPr>
          <w:p w14:paraId="01C8C3D7" w14:textId="77777777" w:rsidR="00742802" w:rsidRDefault="00742802">
            <w:pPr>
              <w:spacing w:after="0" w:line="259" w:lineRule="auto"/>
              <w:ind w:left="0" w:right="4" w:firstLine="0"/>
              <w:jc w:val="center"/>
            </w:pPr>
            <w:r>
              <w:t xml:space="preserve">Year 4 </w:t>
            </w:r>
          </w:p>
        </w:tc>
        <w:tc>
          <w:tcPr>
            <w:tcW w:w="2179" w:type="dxa"/>
            <w:tcBorders>
              <w:top w:val="single" w:sz="4" w:space="0" w:color="000000"/>
              <w:left w:val="single" w:sz="4" w:space="0" w:color="000000"/>
              <w:bottom w:val="single" w:sz="4" w:space="0" w:color="000000"/>
              <w:right w:val="single" w:sz="4" w:space="0" w:color="000000"/>
            </w:tcBorders>
          </w:tcPr>
          <w:p w14:paraId="0E0DC9DA" w14:textId="13283AF8" w:rsidR="00742802" w:rsidRPr="00742802" w:rsidRDefault="00742802">
            <w:pPr>
              <w:spacing w:after="0" w:line="259" w:lineRule="auto"/>
              <w:ind w:left="0" w:firstLine="0"/>
              <w:jc w:val="center"/>
            </w:pPr>
            <w:r w:rsidRPr="00742802">
              <w:t>6 (34%)</w:t>
            </w:r>
          </w:p>
        </w:tc>
        <w:tc>
          <w:tcPr>
            <w:tcW w:w="2979" w:type="dxa"/>
            <w:tcBorders>
              <w:top w:val="single" w:sz="4" w:space="0" w:color="000000"/>
              <w:left w:val="single" w:sz="4" w:space="0" w:color="000000"/>
              <w:bottom w:val="single" w:sz="4" w:space="0" w:color="000000"/>
              <w:right w:val="single" w:sz="4" w:space="0" w:color="000000"/>
            </w:tcBorders>
          </w:tcPr>
          <w:p w14:paraId="42057342" w14:textId="620BDB66" w:rsidR="00742802" w:rsidRPr="00742802" w:rsidRDefault="00742802">
            <w:pPr>
              <w:spacing w:after="0" w:line="259" w:lineRule="auto"/>
              <w:ind w:left="0" w:right="3" w:firstLine="0"/>
              <w:jc w:val="center"/>
            </w:pPr>
            <w:r w:rsidRPr="00742802">
              <w:t>5(28%)</w:t>
            </w:r>
          </w:p>
        </w:tc>
        <w:tc>
          <w:tcPr>
            <w:tcW w:w="2693" w:type="dxa"/>
            <w:tcBorders>
              <w:top w:val="single" w:sz="4" w:space="0" w:color="000000"/>
              <w:left w:val="single" w:sz="4" w:space="0" w:color="000000"/>
              <w:bottom w:val="single" w:sz="4" w:space="0" w:color="000000"/>
              <w:right w:val="single" w:sz="4" w:space="0" w:color="000000"/>
            </w:tcBorders>
          </w:tcPr>
          <w:p w14:paraId="66238B42" w14:textId="6C18C81F" w:rsidR="00742802" w:rsidRPr="00742802" w:rsidRDefault="00742802" w:rsidP="00742802">
            <w:pPr>
              <w:spacing w:after="0" w:line="259" w:lineRule="auto"/>
              <w:ind w:left="1" w:firstLine="0"/>
              <w:jc w:val="center"/>
            </w:pPr>
            <w:r w:rsidRPr="00742802">
              <w:t>1(6%)</w:t>
            </w:r>
          </w:p>
        </w:tc>
        <w:tc>
          <w:tcPr>
            <w:tcW w:w="3260" w:type="dxa"/>
            <w:tcBorders>
              <w:top w:val="single" w:sz="4" w:space="0" w:color="000000"/>
              <w:left w:val="single" w:sz="4" w:space="0" w:color="000000"/>
              <w:bottom w:val="single" w:sz="4" w:space="0" w:color="000000"/>
              <w:right w:val="single" w:sz="4" w:space="0" w:color="000000"/>
            </w:tcBorders>
          </w:tcPr>
          <w:p w14:paraId="7CA24C79" w14:textId="0E56C310" w:rsidR="00742802" w:rsidRDefault="00742802">
            <w:pPr>
              <w:spacing w:after="0" w:line="259" w:lineRule="auto"/>
              <w:ind w:left="1" w:firstLine="0"/>
              <w:jc w:val="center"/>
            </w:pPr>
            <w:r>
              <w:t>0(0%)</w:t>
            </w:r>
          </w:p>
        </w:tc>
        <w:tc>
          <w:tcPr>
            <w:tcW w:w="2833" w:type="dxa"/>
            <w:tcBorders>
              <w:top w:val="single" w:sz="4" w:space="0" w:color="000000"/>
              <w:left w:val="single" w:sz="4" w:space="0" w:color="000000"/>
              <w:bottom w:val="single" w:sz="4" w:space="0" w:color="000000"/>
              <w:right w:val="single" w:sz="4" w:space="0" w:color="000000"/>
            </w:tcBorders>
          </w:tcPr>
          <w:p w14:paraId="795CB491" w14:textId="1D20F2BA" w:rsidR="00742802" w:rsidRDefault="00742802">
            <w:pPr>
              <w:spacing w:after="0" w:line="259" w:lineRule="auto"/>
              <w:ind w:left="0" w:firstLine="0"/>
              <w:jc w:val="center"/>
            </w:pPr>
            <w:r>
              <w:t>0(0%)</w:t>
            </w:r>
          </w:p>
        </w:tc>
      </w:tr>
      <w:tr w:rsidR="00742802" w14:paraId="7529BE12" w14:textId="77777777" w:rsidTr="00025F6C">
        <w:trPr>
          <w:trHeight w:val="278"/>
        </w:trPr>
        <w:tc>
          <w:tcPr>
            <w:tcW w:w="1501" w:type="dxa"/>
            <w:tcBorders>
              <w:top w:val="single" w:sz="4" w:space="0" w:color="000000"/>
              <w:left w:val="single" w:sz="4" w:space="0" w:color="000000"/>
              <w:bottom w:val="single" w:sz="4" w:space="0" w:color="000000"/>
              <w:right w:val="single" w:sz="4" w:space="0" w:color="000000"/>
            </w:tcBorders>
          </w:tcPr>
          <w:p w14:paraId="226F0E02" w14:textId="77777777" w:rsidR="00742802" w:rsidRDefault="00742802">
            <w:pPr>
              <w:spacing w:after="0" w:line="259" w:lineRule="auto"/>
              <w:ind w:left="0" w:right="4" w:firstLine="0"/>
              <w:jc w:val="center"/>
            </w:pPr>
            <w:r>
              <w:t xml:space="preserve">Year 3 </w:t>
            </w:r>
          </w:p>
        </w:tc>
        <w:tc>
          <w:tcPr>
            <w:tcW w:w="2179" w:type="dxa"/>
            <w:tcBorders>
              <w:top w:val="single" w:sz="4" w:space="0" w:color="000000"/>
              <w:left w:val="single" w:sz="4" w:space="0" w:color="000000"/>
              <w:bottom w:val="single" w:sz="4" w:space="0" w:color="000000"/>
              <w:right w:val="single" w:sz="4" w:space="0" w:color="000000"/>
            </w:tcBorders>
          </w:tcPr>
          <w:p w14:paraId="19792A49" w14:textId="096AF50B" w:rsidR="00742802" w:rsidRPr="00742802" w:rsidRDefault="00742802">
            <w:pPr>
              <w:spacing w:after="0" w:line="259" w:lineRule="auto"/>
              <w:ind w:left="0" w:right="1" w:firstLine="0"/>
              <w:jc w:val="center"/>
            </w:pPr>
            <w:r w:rsidRPr="00742802">
              <w:t>2(22%)</w:t>
            </w:r>
          </w:p>
        </w:tc>
        <w:tc>
          <w:tcPr>
            <w:tcW w:w="2979" w:type="dxa"/>
            <w:tcBorders>
              <w:top w:val="single" w:sz="4" w:space="0" w:color="000000"/>
              <w:left w:val="single" w:sz="4" w:space="0" w:color="000000"/>
              <w:bottom w:val="single" w:sz="4" w:space="0" w:color="000000"/>
              <w:right w:val="single" w:sz="4" w:space="0" w:color="000000"/>
            </w:tcBorders>
          </w:tcPr>
          <w:p w14:paraId="5857F7E7" w14:textId="7BECB6C3" w:rsidR="00742802" w:rsidRPr="00742802" w:rsidRDefault="00742802">
            <w:pPr>
              <w:spacing w:after="0" w:line="259" w:lineRule="auto"/>
              <w:ind w:left="0" w:right="3" w:firstLine="0"/>
              <w:jc w:val="center"/>
            </w:pPr>
            <w:r w:rsidRPr="00742802">
              <w:t>1(11%)</w:t>
            </w:r>
          </w:p>
        </w:tc>
        <w:tc>
          <w:tcPr>
            <w:tcW w:w="2693" w:type="dxa"/>
            <w:tcBorders>
              <w:top w:val="single" w:sz="4" w:space="0" w:color="000000"/>
              <w:left w:val="single" w:sz="4" w:space="0" w:color="000000"/>
              <w:bottom w:val="single" w:sz="4" w:space="0" w:color="000000"/>
              <w:right w:val="single" w:sz="4" w:space="0" w:color="000000"/>
            </w:tcBorders>
          </w:tcPr>
          <w:p w14:paraId="41CE3A66" w14:textId="7ECA9FC9" w:rsidR="00742802" w:rsidRPr="00742802" w:rsidRDefault="00742802" w:rsidP="00742802">
            <w:pPr>
              <w:spacing w:after="0" w:line="259" w:lineRule="auto"/>
              <w:ind w:left="0" w:right="1" w:firstLine="0"/>
              <w:jc w:val="center"/>
            </w:pPr>
            <w:r w:rsidRPr="00742802">
              <w:t>1(11%)</w:t>
            </w:r>
          </w:p>
        </w:tc>
        <w:tc>
          <w:tcPr>
            <w:tcW w:w="3260" w:type="dxa"/>
            <w:tcBorders>
              <w:top w:val="single" w:sz="4" w:space="0" w:color="000000"/>
              <w:left w:val="single" w:sz="4" w:space="0" w:color="000000"/>
              <w:bottom w:val="single" w:sz="4" w:space="0" w:color="000000"/>
              <w:right w:val="single" w:sz="4" w:space="0" w:color="000000"/>
            </w:tcBorders>
          </w:tcPr>
          <w:p w14:paraId="1FA340F6" w14:textId="37F63309" w:rsidR="00742802" w:rsidRDefault="00742802">
            <w:pPr>
              <w:spacing w:after="0" w:line="259" w:lineRule="auto"/>
              <w:ind w:left="1" w:firstLine="0"/>
              <w:jc w:val="center"/>
            </w:pPr>
            <w:r>
              <w:t>0(0%)</w:t>
            </w:r>
          </w:p>
        </w:tc>
        <w:tc>
          <w:tcPr>
            <w:tcW w:w="2833" w:type="dxa"/>
            <w:tcBorders>
              <w:top w:val="single" w:sz="4" w:space="0" w:color="000000"/>
              <w:left w:val="single" w:sz="4" w:space="0" w:color="000000"/>
              <w:bottom w:val="single" w:sz="4" w:space="0" w:color="000000"/>
              <w:right w:val="single" w:sz="4" w:space="0" w:color="000000"/>
            </w:tcBorders>
          </w:tcPr>
          <w:p w14:paraId="54FFD20A" w14:textId="140C86CA" w:rsidR="00742802" w:rsidRDefault="00742802">
            <w:pPr>
              <w:spacing w:after="0" w:line="259" w:lineRule="auto"/>
              <w:ind w:left="0" w:firstLine="0"/>
              <w:jc w:val="center"/>
            </w:pPr>
            <w:r>
              <w:t>0(0%)</w:t>
            </w:r>
          </w:p>
        </w:tc>
      </w:tr>
      <w:tr w:rsidR="00742802" w14:paraId="4C6FFBF0" w14:textId="77777777" w:rsidTr="00025F6C">
        <w:trPr>
          <w:trHeight w:val="278"/>
        </w:trPr>
        <w:tc>
          <w:tcPr>
            <w:tcW w:w="1501" w:type="dxa"/>
            <w:tcBorders>
              <w:top w:val="single" w:sz="4" w:space="0" w:color="000000"/>
              <w:left w:val="single" w:sz="4" w:space="0" w:color="000000"/>
              <w:bottom w:val="single" w:sz="4" w:space="0" w:color="000000"/>
              <w:right w:val="single" w:sz="4" w:space="0" w:color="000000"/>
            </w:tcBorders>
          </w:tcPr>
          <w:p w14:paraId="5D6D9CB7" w14:textId="77777777" w:rsidR="00742802" w:rsidRDefault="00742802">
            <w:pPr>
              <w:spacing w:after="0" w:line="259" w:lineRule="auto"/>
              <w:ind w:left="0" w:right="4" w:firstLine="0"/>
              <w:jc w:val="center"/>
            </w:pPr>
            <w:r>
              <w:t xml:space="preserve">Year 2 </w:t>
            </w:r>
          </w:p>
        </w:tc>
        <w:tc>
          <w:tcPr>
            <w:tcW w:w="2179" w:type="dxa"/>
            <w:tcBorders>
              <w:top w:val="single" w:sz="4" w:space="0" w:color="000000"/>
              <w:left w:val="single" w:sz="4" w:space="0" w:color="000000"/>
              <w:bottom w:val="single" w:sz="4" w:space="0" w:color="000000"/>
              <w:right w:val="single" w:sz="4" w:space="0" w:color="000000"/>
            </w:tcBorders>
          </w:tcPr>
          <w:p w14:paraId="51221323" w14:textId="67475C45" w:rsidR="00742802" w:rsidRPr="00742802" w:rsidRDefault="00742802">
            <w:pPr>
              <w:spacing w:after="0" w:line="259" w:lineRule="auto"/>
              <w:ind w:left="0" w:right="1" w:firstLine="0"/>
              <w:jc w:val="center"/>
            </w:pPr>
            <w:r w:rsidRPr="00742802">
              <w:t>3(30%)</w:t>
            </w:r>
          </w:p>
        </w:tc>
        <w:tc>
          <w:tcPr>
            <w:tcW w:w="2979" w:type="dxa"/>
            <w:tcBorders>
              <w:top w:val="single" w:sz="4" w:space="0" w:color="000000"/>
              <w:left w:val="single" w:sz="4" w:space="0" w:color="000000"/>
              <w:bottom w:val="single" w:sz="4" w:space="0" w:color="000000"/>
              <w:right w:val="single" w:sz="4" w:space="0" w:color="000000"/>
            </w:tcBorders>
          </w:tcPr>
          <w:p w14:paraId="23450CD1" w14:textId="432C4775" w:rsidR="00742802" w:rsidRPr="00742802" w:rsidRDefault="00742802">
            <w:pPr>
              <w:spacing w:after="0" w:line="259" w:lineRule="auto"/>
              <w:ind w:left="0" w:right="3" w:firstLine="0"/>
              <w:jc w:val="center"/>
            </w:pPr>
            <w:r w:rsidRPr="00742802">
              <w:t>3(30%)</w:t>
            </w:r>
          </w:p>
        </w:tc>
        <w:tc>
          <w:tcPr>
            <w:tcW w:w="2693" w:type="dxa"/>
            <w:tcBorders>
              <w:top w:val="single" w:sz="4" w:space="0" w:color="000000"/>
              <w:left w:val="single" w:sz="4" w:space="0" w:color="000000"/>
              <w:bottom w:val="single" w:sz="4" w:space="0" w:color="000000"/>
              <w:right w:val="single" w:sz="4" w:space="0" w:color="000000"/>
            </w:tcBorders>
          </w:tcPr>
          <w:p w14:paraId="2B09855E" w14:textId="71A145DE" w:rsidR="00742802" w:rsidRPr="00742802" w:rsidRDefault="00742802" w:rsidP="00742802">
            <w:pPr>
              <w:spacing w:after="0" w:line="259" w:lineRule="auto"/>
              <w:ind w:left="0" w:right="2" w:firstLine="0"/>
              <w:jc w:val="center"/>
            </w:pPr>
            <w:r w:rsidRPr="00742802">
              <w:t>0(0%)</w:t>
            </w:r>
          </w:p>
        </w:tc>
        <w:tc>
          <w:tcPr>
            <w:tcW w:w="3260" w:type="dxa"/>
            <w:tcBorders>
              <w:top w:val="single" w:sz="4" w:space="0" w:color="000000"/>
              <w:left w:val="single" w:sz="4" w:space="0" w:color="000000"/>
              <w:bottom w:val="single" w:sz="4" w:space="0" w:color="000000"/>
              <w:right w:val="single" w:sz="4" w:space="0" w:color="000000"/>
            </w:tcBorders>
          </w:tcPr>
          <w:p w14:paraId="274E4004" w14:textId="6D9BD567" w:rsidR="00742802" w:rsidRDefault="00742802">
            <w:pPr>
              <w:spacing w:after="0" w:line="259" w:lineRule="auto"/>
              <w:ind w:left="1" w:firstLine="0"/>
              <w:jc w:val="center"/>
            </w:pPr>
            <w:r>
              <w:t>0(0%)</w:t>
            </w:r>
          </w:p>
        </w:tc>
        <w:tc>
          <w:tcPr>
            <w:tcW w:w="2833" w:type="dxa"/>
            <w:tcBorders>
              <w:top w:val="single" w:sz="4" w:space="0" w:color="000000"/>
              <w:left w:val="single" w:sz="4" w:space="0" w:color="000000"/>
              <w:bottom w:val="single" w:sz="4" w:space="0" w:color="000000"/>
              <w:right w:val="single" w:sz="4" w:space="0" w:color="000000"/>
            </w:tcBorders>
          </w:tcPr>
          <w:p w14:paraId="7FFA9D42" w14:textId="3F9BB638" w:rsidR="00742802" w:rsidRDefault="00742802">
            <w:pPr>
              <w:spacing w:after="0" w:line="259" w:lineRule="auto"/>
              <w:ind w:left="0" w:firstLine="0"/>
              <w:jc w:val="center"/>
            </w:pPr>
            <w:r>
              <w:t>0(0%)</w:t>
            </w:r>
          </w:p>
        </w:tc>
      </w:tr>
      <w:tr w:rsidR="00742802" w14:paraId="4B2E688D" w14:textId="77777777" w:rsidTr="00025F6C">
        <w:trPr>
          <w:trHeight w:val="278"/>
        </w:trPr>
        <w:tc>
          <w:tcPr>
            <w:tcW w:w="1501" w:type="dxa"/>
            <w:tcBorders>
              <w:top w:val="single" w:sz="4" w:space="0" w:color="000000"/>
              <w:left w:val="single" w:sz="4" w:space="0" w:color="000000"/>
              <w:bottom w:val="single" w:sz="4" w:space="0" w:color="000000"/>
              <w:right w:val="single" w:sz="4" w:space="0" w:color="000000"/>
            </w:tcBorders>
          </w:tcPr>
          <w:p w14:paraId="7F2115E7" w14:textId="77777777" w:rsidR="00742802" w:rsidRDefault="00742802">
            <w:pPr>
              <w:spacing w:after="0" w:line="259" w:lineRule="auto"/>
              <w:ind w:left="0" w:right="4" w:firstLine="0"/>
              <w:jc w:val="center"/>
            </w:pPr>
            <w:r>
              <w:t xml:space="preserve">Year 1 </w:t>
            </w:r>
          </w:p>
        </w:tc>
        <w:tc>
          <w:tcPr>
            <w:tcW w:w="2179" w:type="dxa"/>
            <w:tcBorders>
              <w:top w:val="single" w:sz="4" w:space="0" w:color="000000"/>
              <w:left w:val="single" w:sz="4" w:space="0" w:color="000000"/>
              <w:bottom w:val="single" w:sz="4" w:space="0" w:color="000000"/>
              <w:right w:val="single" w:sz="4" w:space="0" w:color="000000"/>
            </w:tcBorders>
          </w:tcPr>
          <w:p w14:paraId="33523874" w14:textId="37ABA287" w:rsidR="00742802" w:rsidRPr="00742802" w:rsidRDefault="00742802" w:rsidP="0012647C">
            <w:pPr>
              <w:spacing w:after="0" w:line="259" w:lineRule="auto"/>
              <w:ind w:left="0" w:right="1" w:firstLine="0"/>
              <w:jc w:val="center"/>
            </w:pPr>
            <w:r w:rsidRPr="00742802">
              <w:t>0(0%)</w:t>
            </w:r>
          </w:p>
        </w:tc>
        <w:tc>
          <w:tcPr>
            <w:tcW w:w="2979" w:type="dxa"/>
            <w:tcBorders>
              <w:top w:val="single" w:sz="4" w:space="0" w:color="000000"/>
              <w:left w:val="single" w:sz="4" w:space="0" w:color="000000"/>
              <w:bottom w:val="single" w:sz="4" w:space="0" w:color="000000"/>
              <w:right w:val="single" w:sz="4" w:space="0" w:color="000000"/>
            </w:tcBorders>
          </w:tcPr>
          <w:p w14:paraId="744C8597" w14:textId="14BE2DA5" w:rsidR="00742802" w:rsidRPr="00742802" w:rsidRDefault="00742802">
            <w:pPr>
              <w:spacing w:after="0" w:line="259" w:lineRule="auto"/>
              <w:ind w:left="0" w:right="3" w:firstLine="0"/>
              <w:jc w:val="center"/>
            </w:pPr>
            <w:r w:rsidRPr="00742802">
              <w:t>0(0%)</w:t>
            </w:r>
          </w:p>
        </w:tc>
        <w:tc>
          <w:tcPr>
            <w:tcW w:w="2693" w:type="dxa"/>
            <w:tcBorders>
              <w:top w:val="single" w:sz="4" w:space="0" w:color="000000"/>
              <w:left w:val="single" w:sz="4" w:space="0" w:color="000000"/>
              <w:bottom w:val="single" w:sz="4" w:space="0" w:color="000000"/>
              <w:right w:val="single" w:sz="4" w:space="0" w:color="000000"/>
            </w:tcBorders>
          </w:tcPr>
          <w:p w14:paraId="36ADEEB0" w14:textId="53025CF8" w:rsidR="00742802" w:rsidRPr="00742802" w:rsidRDefault="00742802" w:rsidP="00742802">
            <w:pPr>
              <w:spacing w:after="0" w:line="259" w:lineRule="auto"/>
              <w:ind w:left="1" w:firstLine="0"/>
              <w:jc w:val="center"/>
            </w:pPr>
            <w:r w:rsidRPr="00742802">
              <w:t>0(0%)</w:t>
            </w:r>
          </w:p>
        </w:tc>
        <w:tc>
          <w:tcPr>
            <w:tcW w:w="3260" w:type="dxa"/>
            <w:tcBorders>
              <w:top w:val="single" w:sz="4" w:space="0" w:color="000000"/>
              <w:left w:val="single" w:sz="4" w:space="0" w:color="000000"/>
              <w:bottom w:val="single" w:sz="4" w:space="0" w:color="000000"/>
              <w:right w:val="single" w:sz="4" w:space="0" w:color="000000"/>
            </w:tcBorders>
          </w:tcPr>
          <w:p w14:paraId="49AAA117" w14:textId="79E19E3E" w:rsidR="00742802" w:rsidRDefault="00742802">
            <w:pPr>
              <w:spacing w:after="0" w:line="259" w:lineRule="auto"/>
              <w:ind w:left="1" w:firstLine="0"/>
              <w:jc w:val="center"/>
            </w:pPr>
            <w:r>
              <w:t>0(0%)</w:t>
            </w:r>
          </w:p>
        </w:tc>
        <w:tc>
          <w:tcPr>
            <w:tcW w:w="2833" w:type="dxa"/>
            <w:tcBorders>
              <w:top w:val="single" w:sz="4" w:space="0" w:color="000000"/>
              <w:left w:val="single" w:sz="4" w:space="0" w:color="000000"/>
              <w:bottom w:val="single" w:sz="4" w:space="0" w:color="000000"/>
              <w:right w:val="single" w:sz="4" w:space="0" w:color="000000"/>
            </w:tcBorders>
          </w:tcPr>
          <w:p w14:paraId="31F2D050" w14:textId="53AA5D15" w:rsidR="00742802" w:rsidRDefault="00742802">
            <w:pPr>
              <w:spacing w:after="0" w:line="259" w:lineRule="auto"/>
              <w:ind w:left="0" w:firstLine="0"/>
              <w:jc w:val="center"/>
            </w:pPr>
            <w:r>
              <w:t>0(0%)</w:t>
            </w:r>
          </w:p>
        </w:tc>
      </w:tr>
      <w:tr w:rsidR="00742802" w14:paraId="2A9F2D8E" w14:textId="77777777" w:rsidTr="00025F6C">
        <w:trPr>
          <w:trHeight w:val="278"/>
        </w:trPr>
        <w:tc>
          <w:tcPr>
            <w:tcW w:w="1501" w:type="dxa"/>
            <w:tcBorders>
              <w:top w:val="single" w:sz="4" w:space="0" w:color="000000"/>
              <w:left w:val="single" w:sz="4" w:space="0" w:color="000000"/>
              <w:bottom w:val="single" w:sz="4" w:space="0" w:color="000000"/>
              <w:right w:val="single" w:sz="4" w:space="0" w:color="000000"/>
            </w:tcBorders>
          </w:tcPr>
          <w:p w14:paraId="4E6DBABE" w14:textId="77777777" w:rsidR="00742802" w:rsidRDefault="00742802">
            <w:pPr>
              <w:spacing w:after="0" w:line="259" w:lineRule="auto"/>
              <w:ind w:left="0" w:firstLine="0"/>
              <w:jc w:val="center"/>
            </w:pPr>
            <w:r>
              <w:t xml:space="preserve">Reception </w:t>
            </w:r>
          </w:p>
        </w:tc>
        <w:tc>
          <w:tcPr>
            <w:tcW w:w="2179" w:type="dxa"/>
            <w:tcBorders>
              <w:top w:val="single" w:sz="4" w:space="0" w:color="000000"/>
              <w:left w:val="single" w:sz="4" w:space="0" w:color="000000"/>
              <w:bottom w:val="single" w:sz="4" w:space="0" w:color="000000"/>
              <w:right w:val="single" w:sz="4" w:space="0" w:color="000000"/>
            </w:tcBorders>
          </w:tcPr>
          <w:p w14:paraId="62A1FCD6" w14:textId="4E86D841" w:rsidR="00742802" w:rsidRPr="00742802" w:rsidRDefault="00742802">
            <w:pPr>
              <w:spacing w:after="0" w:line="259" w:lineRule="auto"/>
              <w:ind w:left="0" w:right="1" w:firstLine="0"/>
              <w:jc w:val="center"/>
            </w:pPr>
            <w:r w:rsidRPr="00742802">
              <w:t>2(22%)</w:t>
            </w:r>
          </w:p>
        </w:tc>
        <w:tc>
          <w:tcPr>
            <w:tcW w:w="2979" w:type="dxa"/>
            <w:tcBorders>
              <w:top w:val="single" w:sz="4" w:space="0" w:color="000000"/>
              <w:left w:val="single" w:sz="4" w:space="0" w:color="000000"/>
              <w:bottom w:val="single" w:sz="4" w:space="0" w:color="000000"/>
              <w:right w:val="single" w:sz="4" w:space="0" w:color="000000"/>
            </w:tcBorders>
          </w:tcPr>
          <w:p w14:paraId="7B6D9A92" w14:textId="5EE9DA1F" w:rsidR="00742802" w:rsidRPr="00742802" w:rsidRDefault="00742802">
            <w:pPr>
              <w:spacing w:after="0" w:line="259" w:lineRule="auto"/>
              <w:ind w:left="0" w:right="3" w:firstLine="0"/>
              <w:jc w:val="center"/>
            </w:pPr>
            <w:r w:rsidRPr="00742802">
              <w:t>2(22%)</w:t>
            </w:r>
          </w:p>
        </w:tc>
        <w:tc>
          <w:tcPr>
            <w:tcW w:w="2693" w:type="dxa"/>
            <w:tcBorders>
              <w:top w:val="single" w:sz="4" w:space="0" w:color="000000"/>
              <w:left w:val="single" w:sz="4" w:space="0" w:color="000000"/>
              <w:bottom w:val="single" w:sz="4" w:space="0" w:color="000000"/>
              <w:right w:val="single" w:sz="4" w:space="0" w:color="000000"/>
            </w:tcBorders>
          </w:tcPr>
          <w:p w14:paraId="36CFC468" w14:textId="1CB571BC" w:rsidR="00742802" w:rsidRPr="00742802" w:rsidRDefault="00742802" w:rsidP="00742802">
            <w:pPr>
              <w:spacing w:after="0" w:line="259" w:lineRule="auto"/>
              <w:ind w:left="1" w:firstLine="0"/>
              <w:jc w:val="center"/>
            </w:pPr>
            <w:r w:rsidRPr="00742802">
              <w:t>0(0%)</w:t>
            </w:r>
          </w:p>
        </w:tc>
        <w:tc>
          <w:tcPr>
            <w:tcW w:w="3260" w:type="dxa"/>
            <w:tcBorders>
              <w:top w:val="single" w:sz="4" w:space="0" w:color="000000"/>
              <w:left w:val="single" w:sz="4" w:space="0" w:color="000000"/>
              <w:bottom w:val="single" w:sz="4" w:space="0" w:color="000000"/>
              <w:right w:val="single" w:sz="4" w:space="0" w:color="000000"/>
            </w:tcBorders>
          </w:tcPr>
          <w:p w14:paraId="5BAE9CE0" w14:textId="5F80A5C9" w:rsidR="00742802" w:rsidRDefault="00742802">
            <w:pPr>
              <w:spacing w:after="0" w:line="259" w:lineRule="auto"/>
              <w:ind w:left="1" w:firstLine="0"/>
              <w:jc w:val="center"/>
            </w:pPr>
            <w:r>
              <w:t>0(0%)</w:t>
            </w:r>
          </w:p>
        </w:tc>
        <w:tc>
          <w:tcPr>
            <w:tcW w:w="2833" w:type="dxa"/>
            <w:tcBorders>
              <w:top w:val="single" w:sz="4" w:space="0" w:color="000000"/>
              <w:left w:val="single" w:sz="4" w:space="0" w:color="000000"/>
              <w:bottom w:val="single" w:sz="4" w:space="0" w:color="000000"/>
              <w:right w:val="single" w:sz="4" w:space="0" w:color="000000"/>
            </w:tcBorders>
          </w:tcPr>
          <w:p w14:paraId="54C52812" w14:textId="49C1C732" w:rsidR="00742802" w:rsidRDefault="00742802">
            <w:pPr>
              <w:spacing w:after="0" w:line="259" w:lineRule="auto"/>
              <w:ind w:left="0" w:firstLine="0"/>
              <w:jc w:val="center"/>
            </w:pPr>
            <w:r>
              <w:t>0(0%)</w:t>
            </w:r>
          </w:p>
        </w:tc>
      </w:tr>
      <w:tr w:rsidR="00742802" w14:paraId="2E5F7E45" w14:textId="77777777" w:rsidTr="00025F6C">
        <w:trPr>
          <w:trHeight w:val="278"/>
        </w:trPr>
        <w:tc>
          <w:tcPr>
            <w:tcW w:w="1501" w:type="dxa"/>
            <w:tcBorders>
              <w:top w:val="single" w:sz="4" w:space="0" w:color="000000"/>
              <w:left w:val="single" w:sz="4" w:space="0" w:color="000000"/>
              <w:bottom w:val="single" w:sz="4" w:space="0" w:color="000000"/>
              <w:right w:val="single" w:sz="4" w:space="0" w:color="000000"/>
            </w:tcBorders>
          </w:tcPr>
          <w:p w14:paraId="37A37375" w14:textId="77777777" w:rsidR="00742802" w:rsidRDefault="00742802">
            <w:pPr>
              <w:spacing w:after="0" w:line="259" w:lineRule="auto"/>
              <w:ind w:left="0" w:right="3" w:firstLine="0"/>
              <w:jc w:val="center"/>
            </w:pPr>
            <w:r>
              <w:t xml:space="preserve">Total </w:t>
            </w:r>
          </w:p>
        </w:tc>
        <w:tc>
          <w:tcPr>
            <w:tcW w:w="2179" w:type="dxa"/>
            <w:tcBorders>
              <w:top w:val="single" w:sz="4" w:space="0" w:color="000000"/>
              <w:left w:val="single" w:sz="4" w:space="0" w:color="000000"/>
              <w:bottom w:val="single" w:sz="4" w:space="0" w:color="000000"/>
              <w:right w:val="single" w:sz="4" w:space="0" w:color="000000"/>
            </w:tcBorders>
          </w:tcPr>
          <w:p w14:paraId="1491254D" w14:textId="26230CD5" w:rsidR="00742802" w:rsidRPr="00742802" w:rsidRDefault="00742802">
            <w:pPr>
              <w:spacing w:after="0" w:line="259" w:lineRule="auto"/>
              <w:ind w:left="1" w:firstLine="0"/>
              <w:jc w:val="center"/>
            </w:pPr>
            <w:r w:rsidRPr="00742802">
              <w:t>19(26%)</w:t>
            </w:r>
          </w:p>
        </w:tc>
        <w:tc>
          <w:tcPr>
            <w:tcW w:w="2979" w:type="dxa"/>
            <w:tcBorders>
              <w:top w:val="single" w:sz="4" w:space="0" w:color="000000"/>
              <w:left w:val="single" w:sz="4" w:space="0" w:color="000000"/>
              <w:bottom w:val="single" w:sz="4" w:space="0" w:color="000000"/>
              <w:right w:val="single" w:sz="4" w:space="0" w:color="000000"/>
            </w:tcBorders>
          </w:tcPr>
          <w:p w14:paraId="1F50ADA0" w14:textId="4C61C688" w:rsidR="00742802" w:rsidRPr="00742802" w:rsidRDefault="00742802">
            <w:pPr>
              <w:spacing w:after="0" w:line="259" w:lineRule="auto"/>
              <w:ind w:left="0" w:right="1" w:firstLine="0"/>
              <w:jc w:val="center"/>
            </w:pPr>
            <w:r w:rsidRPr="00742802">
              <w:t>17(24%)</w:t>
            </w:r>
          </w:p>
        </w:tc>
        <w:tc>
          <w:tcPr>
            <w:tcW w:w="2693" w:type="dxa"/>
            <w:tcBorders>
              <w:top w:val="single" w:sz="4" w:space="0" w:color="000000"/>
              <w:left w:val="single" w:sz="4" w:space="0" w:color="000000"/>
              <w:bottom w:val="single" w:sz="4" w:space="0" w:color="000000"/>
              <w:right w:val="single" w:sz="4" w:space="0" w:color="000000"/>
            </w:tcBorders>
          </w:tcPr>
          <w:p w14:paraId="7521A4DE" w14:textId="2316218D" w:rsidR="00742802" w:rsidRPr="00742802" w:rsidRDefault="00742802" w:rsidP="00742802">
            <w:pPr>
              <w:spacing w:after="0" w:line="259" w:lineRule="auto"/>
              <w:ind w:left="1" w:firstLine="0"/>
              <w:jc w:val="center"/>
            </w:pPr>
            <w:r>
              <w:t>2</w:t>
            </w:r>
            <w:r w:rsidRPr="00742802">
              <w:t>(3%)</w:t>
            </w:r>
          </w:p>
        </w:tc>
        <w:tc>
          <w:tcPr>
            <w:tcW w:w="3260" w:type="dxa"/>
            <w:tcBorders>
              <w:top w:val="single" w:sz="4" w:space="0" w:color="000000"/>
              <w:left w:val="single" w:sz="4" w:space="0" w:color="000000"/>
              <w:bottom w:val="single" w:sz="4" w:space="0" w:color="000000"/>
              <w:right w:val="single" w:sz="4" w:space="0" w:color="000000"/>
            </w:tcBorders>
          </w:tcPr>
          <w:p w14:paraId="26BEDF5F" w14:textId="40E4179F" w:rsidR="00742802" w:rsidRDefault="00742802">
            <w:pPr>
              <w:spacing w:after="0" w:line="259" w:lineRule="auto"/>
              <w:ind w:left="0" w:firstLine="0"/>
              <w:jc w:val="center"/>
            </w:pPr>
            <w:r w:rsidRPr="00742802">
              <w:t>0(0%)</w:t>
            </w:r>
          </w:p>
        </w:tc>
        <w:tc>
          <w:tcPr>
            <w:tcW w:w="2833" w:type="dxa"/>
            <w:tcBorders>
              <w:top w:val="single" w:sz="4" w:space="0" w:color="000000"/>
              <w:left w:val="single" w:sz="4" w:space="0" w:color="000000"/>
              <w:bottom w:val="single" w:sz="4" w:space="0" w:color="000000"/>
              <w:right w:val="single" w:sz="4" w:space="0" w:color="000000"/>
            </w:tcBorders>
          </w:tcPr>
          <w:p w14:paraId="038C09C5" w14:textId="2A039777" w:rsidR="00742802" w:rsidRDefault="00742802">
            <w:pPr>
              <w:spacing w:after="0" w:line="259" w:lineRule="auto"/>
              <w:ind w:left="4" w:firstLine="0"/>
              <w:jc w:val="center"/>
            </w:pPr>
            <w:r>
              <w:t>0(0%)</w:t>
            </w:r>
          </w:p>
        </w:tc>
      </w:tr>
    </w:tbl>
    <w:p w14:paraId="207BDD48" w14:textId="77777777" w:rsidR="00025F6C" w:rsidRDefault="002A4D6F">
      <w:pPr>
        <w:spacing w:after="0" w:line="259" w:lineRule="auto"/>
        <w:ind w:left="0" w:firstLine="0"/>
        <w:jc w:val="left"/>
        <w:rPr>
          <w:sz w:val="16"/>
        </w:rPr>
      </w:pPr>
      <w:r>
        <w:rPr>
          <w:sz w:val="16"/>
        </w:rPr>
        <w:t xml:space="preserve">   </w:t>
      </w:r>
    </w:p>
    <w:p w14:paraId="4AE4E02F" w14:textId="77777777" w:rsidR="00025F6C" w:rsidRDefault="00025F6C">
      <w:pPr>
        <w:spacing w:after="160" w:line="259" w:lineRule="auto"/>
        <w:ind w:left="0" w:firstLine="0"/>
        <w:jc w:val="left"/>
        <w:rPr>
          <w:sz w:val="16"/>
        </w:rPr>
      </w:pPr>
      <w:r>
        <w:rPr>
          <w:sz w:val="16"/>
        </w:rPr>
        <w:br w:type="page"/>
      </w:r>
    </w:p>
    <w:tbl>
      <w:tblPr>
        <w:tblStyle w:val="TableGrid"/>
        <w:tblW w:w="15416" w:type="dxa"/>
        <w:tblInd w:w="-106" w:type="dxa"/>
        <w:tblCellMar>
          <w:top w:w="68" w:type="dxa"/>
        </w:tblCellMar>
        <w:tblLook w:val="04A0" w:firstRow="1" w:lastRow="0" w:firstColumn="1" w:lastColumn="0" w:noHBand="0" w:noVBand="1"/>
      </w:tblPr>
      <w:tblGrid>
        <w:gridCol w:w="8043"/>
        <w:gridCol w:w="3692"/>
        <w:gridCol w:w="3681"/>
      </w:tblGrid>
      <w:tr w:rsidR="00211CFA" w14:paraId="7A8487C8" w14:textId="77777777" w:rsidTr="00A6018B">
        <w:trPr>
          <w:trHeight w:val="369"/>
        </w:trPr>
        <w:tc>
          <w:tcPr>
            <w:tcW w:w="8043" w:type="dxa"/>
            <w:tcBorders>
              <w:top w:val="single" w:sz="4" w:space="0" w:color="000000"/>
              <w:left w:val="single" w:sz="4" w:space="0" w:color="000000"/>
              <w:bottom w:val="single" w:sz="4" w:space="0" w:color="000000"/>
              <w:right w:val="nil"/>
            </w:tcBorders>
            <w:shd w:val="clear" w:color="auto" w:fill="B8CCE4"/>
          </w:tcPr>
          <w:p w14:paraId="49793A6C" w14:textId="77777777" w:rsidR="00211CFA" w:rsidRDefault="002A4D6F">
            <w:pPr>
              <w:spacing w:after="0" w:line="259" w:lineRule="auto"/>
              <w:ind w:left="247" w:firstLine="0"/>
              <w:jc w:val="left"/>
            </w:pPr>
            <w:r>
              <w:rPr>
                <w:b/>
              </w:rPr>
              <w:t>2.</w:t>
            </w:r>
            <w:r>
              <w:rPr>
                <w:rFonts w:ascii="Arial" w:eastAsia="Arial" w:hAnsi="Arial" w:cs="Arial"/>
                <w:b/>
              </w:rPr>
              <w:t xml:space="preserve"> </w:t>
            </w:r>
            <w:r w:rsidR="00F3037D">
              <w:rPr>
                <w:b/>
              </w:rPr>
              <w:t>Current A</w:t>
            </w:r>
            <w:r>
              <w:rPr>
                <w:b/>
              </w:rPr>
              <w:t xml:space="preserve">chievement </w:t>
            </w:r>
          </w:p>
        </w:tc>
        <w:tc>
          <w:tcPr>
            <w:tcW w:w="3692" w:type="dxa"/>
            <w:tcBorders>
              <w:top w:val="single" w:sz="4" w:space="0" w:color="000000"/>
              <w:left w:val="nil"/>
              <w:bottom w:val="single" w:sz="4" w:space="0" w:color="auto"/>
              <w:right w:val="nil"/>
            </w:tcBorders>
            <w:shd w:val="clear" w:color="auto" w:fill="B8CCE4"/>
          </w:tcPr>
          <w:p w14:paraId="4AC328C9" w14:textId="77777777" w:rsidR="00211CFA" w:rsidRDefault="00211CFA">
            <w:pPr>
              <w:spacing w:after="160" w:line="259" w:lineRule="auto"/>
              <w:ind w:left="0" w:firstLine="0"/>
              <w:jc w:val="left"/>
            </w:pPr>
          </w:p>
        </w:tc>
        <w:tc>
          <w:tcPr>
            <w:tcW w:w="3681" w:type="dxa"/>
            <w:tcBorders>
              <w:top w:val="single" w:sz="4" w:space="0" w:color="000000"/>
              <w:left w:val="nil"/>
              <w:bottom w:val="single" w:sz="4" w:space="0" w:color="auto"/>
              <w:right w:val="single" w:sz="4" w:space="0" w:color="000000"/>
            </w:tcBorders>
            <w:shd w:val="clear" w:color="auto" w:fill="B8CCE4"/>
          </w:tcPr>
          <w:p w14:paraId="3C0081E8" w14:textId="77777777" w:rsidR="00211CFA" w:rsidRDefault="00211CFA">
            <w:pPr>
              <w:spacing w:after="160" w:line="259" w:lineRule="auto"/>
              <w:ind w:left="0" w:firstLine="0"/>
              <w:jc w:val="left"/>
            </w:pPr>
          </w:p>
        </w:tc>
      </w:tr>
      <w:tr w:rsidR="00A6018B" w14:paraId="714D3018" w14:textId="77777777" w:rsidTr="00A6018B">
        <w:trPr>
          <w:trHeight w:val="376"/>
        </w:trPr>
        <w:tc>
          <w:tcPr>
            <w:tcW w:w="8043" w:type="dxa"/>
            <w:vMerge w:val="restart"/>
            <w:tcBorders>
              <w:top w:val="single" w:sz="4" w:space="0" w:color="000000"/>
              <w:left w:val="single" w:sz="4" w:space="0" w:color="000000"/>
              <w:bottom w:val="single" w:sz="4" w:space="0" w:color="000000"/>
              <w:right w:val="single" w:sz="4" w:space="0" w:color="000000"/>
            </w:tcBorders>
          </w:tcPr>
          <w:p w14:paraId="6555A46B" w14:textId="73C91250" w:rsidR="00A6018B" w:rsidRDefault="00A6018B">
            <w:pPr>
              <w:spacing w:after="0" w:line="259" w:lineRule="auto"/>
              <w:ind w:left="106" w:firstLine="0"/>
              <w:jc w:val="left"/>
              <w:rPr>
                <w:b/>
              </w:rPr>
            </w:pPr>
            <w:r>
              <w:rPr>
                <w:b/>
              </w:rPr>
              <w:t>End of KS1 &amp; 2 Attainment for: 2019 -2020</w:t>
            </w:r>
          </w:p>
          <w:p w14:paraId="4959F014" w14:textId="03AF749E" w:rsidR="00A6018B" w:rsidRPr="00224961" w:rsidRDefault="00A6018B">
            <w:pPr>
              <w:spacing w:after="0" w:line="259" w:lineRule="auto"/>
              <w:ind w:left="106" w:firstLine="0"/>
              <w:jc w:val="left"/>
              <w:rPr>
                <w:b/>
              </w:rPr>
            </w:pPr>
          </w:p>
        </w:tc>
        <w:tc>
          <w:tcPr>
            <w:tcW w:w="3692" w:type="dxa"/>
            <w:vMerge w:val="restart"/>
            <w:tcBorders>
              <w:top w:val="single" w:sz="4" w:space="0" w:color="auto"/>
              <w:left w:val="single" w:sz="4" w:space="0" w:color="000000"/>
              <w:bottom w:val="single" w:sz="4" w:space="0" w:color="000000"/>
              <w:right w:val="single" w:sz="4" w:space="0" w:color="000000"/>
            </w:tcBorders>
            <w:vAlign w:val="center"/>
          </w:tcPr>
          <w:p w14:paraId="56E4AD58" w14:textId="6D8E9255" w:rsidR="00A6018B" w:rsidRPr="00A6018B" w:rsidRDefault="00A6018B" w:rsidP="00A6018B">
            <w:pPr>
              <w:spacing w:after="0" w:line="259" w:lineRule="auto"/>
              <w:ind w:left="0" w:firstLine="0"/>
              <w:jc w:val="center"/>
              <w:rPr>
                <w:b/>
              </w:rPr>
            </w:pPr>
            <w:r w:rsidRPr="00A6018B">
              <w:rPr>
                <w:b/>
                <w:i/>
              </w:rPr>
              <w:t>Pupils eligible for PP (your school)</w:t>
            </w:r>
          </w:p>
        </w:tc>
        <w:tc>
          <w:tcPr>
            <w:tcW w:w="3681" w:type="dxa"/>
            <w:tcBorders>
              <w:top w:val="single" w:sz="4" w:space="0" w:color="auto"/>
              <w:left w:val="single" w:sz="4" w:space="0" w:color="000000"/>
              <w:bottom w:val="single" w:sz="24" w:space="0" w:color="FFFFFF"/>
              <w:right w:val="single" w:sz="4" w:space="0" w:color="000000"/>
            </w:tcBorders>
          </w:tcPr>
          <w:p w14:paraId="1DDAE342" w14:textId="0438D0C4" w:rsidR="00A6018B" w:rsidRDefault="00A6018B" w:rsidP="00A6018B">
            <w:pPr>
              <w:spacing w:after="0" w:line="259" w:lineRule="auto"/>
              <w:ind w:left="0" w:right="1" w:firstLine="0"/>
              <w:jc w:val="center"/>
            </w:pPr>
            <w:r w:rsidRPr="0025793E">
              <w:t>Pupils not eligible for PP (national average)</w:t>
            </w:r>
          </w:p>
        </w:tc>
      </w:tr>
      <w:tr w:rsidR="00A6018B" w14:paraId="299CB64E" w14:textId="77777777" w:rsidTr="00105D21">
        <w:trPr>
          <w:trHeight w:val="20"/>
        </w:trPr>
        <w:tc>
          <w:tcPr>
            <w:tcW w:w="0" w:type="auto"/>
            <w:vMerge/>
            <w:tcBorders>
              <w:top w:val="nil"/>
              <w:left w:val="single" w:sz="4" w:space="0" w:color="000000"/>
              <w:bottom w:val="single" w:sz="4" w:space="0" w:color="000000"/>
              <w:right w:val="single" w:sz="4" w:space="0" w:color="000000"/>
            </w:tcBorders>
          </w:tcPr>
          <w:p w14:paraId="393AEFBF" w14:textId="77777777" w:rsidR="00A6018B" w:rsidRDefault="00A6018B">
            <w:pPr>
              <w:spacing w:after="160" w:line="259" w:lineRule="auto"/>
              <w:ind w:left="0" w:firstLine="0"/>
              <w:jc w:val="left"/>
            </w:pPr>
          </w:p>
        </w:tc>
        <w:tc>
          <w:tcPr>
            <w:tcW w:w="3692" w:type="dxa"/>
            <w:vMerge/>
            <w:tcBorders>
              <w:top w:val="single" w:sz="4" w:space="0" w:color="000000"/>
              <w:left w:val="single" w:sz="4" w:space="0" w:color="000000"/>
              <w:bottom w:val="single" w:sz="4" w:space="0" w:color="000000"/>
              <w:right w:val="single" w:sz="4" w:space="0" w:color="000000"/>
            </w:tcBorders>
          </w:tcPr>
          <w:p w14:paraId="250C42F0" w14:textId="77777777" w:rsidR="00A6018B" w:rsidRDefault="00A6018B">
            <w:pPr>
              <w:spacing w:after="160" w:line="259" w:lineRule="auto"/>
              <w:ind w:left="0" w:firstLine="0"/>
              <w:jc w:val="left"/>
            </w:pPr>
          </w:p>
        </w:tc>
        <w:tc>
          <w:tcPr>
            <w:tcW w:w="3681" w:type="dxa"/>
            <w:tcBorders>
              <w:left w:val="single" w:sz="4" w:space="0" w:color="000000"/>
              <w:bottom w:val="single" w:sz="4" w:space="0" w:color="000000"/>
              <w:right w:val="single" w:sz="4" w:space="0" w:color="000000"/>
            </w:tcBorders>
          </w:tcPr>
          <w:p w14:paraId="30618E4C" w14:textId="5C3576D8" w:rsidR="00A6018B" w:rsidRPr="00CD35CE" w:rsidRDefault="00A6018B">
            <w:pPr>
              <w:spacing w:after="0" w:line="259" w:lineRule="auto"/>
              <w:ind w:left="0" w:firstLine="0"/>
              <w:jc w:val="left"/>
            </w:pPr>
          </w:p>
        </w:tc>
      </w:tr>
      <w:tr w:rsidR="00A6018B" w14:paraId="769A7FDC" w14:textId="77777777" w:rsidTr="00A6018B">
        <w:trPr>
          <w:trHeight w:val="432"/>
        </w:trPr>
        <w:tc>
          <w:tcPr>
            <w:tcW w:w="8043" w:type="dxa"/>
            <w:tcBorders>
              <w:top w:val="single" w:sz="4" w:space="0" w:color="000000"/>
              <w:left w:val="single" w:sz="4" w:space="0" w:color="000000"/>
              <w:bottom w:val="single" w:sz="4" w:space="0" w:color="000000"/>
              <w:right w:val="single" w:sz="4" w:space="0" w:color="000000"/>
            </w:tcBorders>
            <w:vAlign w:val="center"/>
          </w:tcPr>
          <w:p w14:paraId="7C0A86C1" w14:textId="1E3F7670" w:rsidR="00A6018B" w:rsidRDefault="00A6018B" w:rsidP="00025F6C">
            <w:pPr>
              <w:spacing w:after="0" w:line="240" w:lineRule="auto"/>
              <w:ind w:left="106" w:firstLine="0"/>
              <w:jc w:val="left"/>
            </w:pPr>
            <w:r>
              <w:t xml:space="preserve">% achieving expected standard or above in reading, writing and maths  </w:t>
            </w:r>
          </w:p>
        </w:tc>
        <w:tc>
          <w:tcPr>
            <w:tcW w:w="3692" w:type="dxa"/>
            <w:tcBorders>
              <w:top w:val="single" w:sz="4" w:space="0" w:color="000000"/>
              <w:left w:val="single" w:sz="4" w:space="0" w:color="000000"/>
              <w:bottom w:val="single" w:sz="4" w:space="0" w:color="000000"/>
              <w:right w:val="single" w:sz="4" w:space="0" w:color="000000"/>
            </w:tcBorders>
          </w:tcPr>
          <w:p w14:paraId="6BAEA55B" w14:textId="77777777" w:rsidR="00A6018B" w:rsidRDefault="00A6018B" w:rsidP="00025F6C">
            <w:pPr>
              <w:spacing w:after="0" w:line="240" w:lineRule="auto"/>
              <w:ind w:left="1" w:firstLine="0"/>
              <w:jc w:val="center"/>
            </w:pPr>
            <w:r>
              <w:t xml:space="preserve">   </w:t>
            </w:r>
          </w:p>
          <w:p w14:paraId="5EA48BFD" w14:textId="77777777" w:rsidR="00A6018B" w:rsidRDefault="00A6018B" w:rsidP="00A6018B">
            <w:pPr>
              <w:spacing w:after="0" w:line="240" w:lineRule="auto"/>
            </w:pPr>
            <w:r>
              <w:t xml:space="preserve">                         25% (48%)</w:t>
            </w:r>
          </w:p>
          <w:p w14:paraId="3AE091B3" w14:textId="7BDE8300" w:rsidR="00A6018B" w:rsidRDefault="00A6018B" w:rsidP="00A6018B">
            <w:pPr>
              <w:spacing w:after="0" w:line="240" w:lineRule="auto"/>
            </w:pPr>
          </w:p>
        </w:tc>
        <w:tc>
          <w:tcPr>
            <w:tcW w:w="36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DEA9D0" w14:textId="77777777" w:rsidR="00A6018B" w:rsidRDefault="00A6018B" w:rsidP="0025793E">
            <w:pPr>
              <w:spacing w:after="0" w:line="259" w:lineRule="auto"/>
              <w:ind w:left="0" w:right="1" w:firstLine="0"/>
              <w:jc w:val="center"/>
            </w:pPr>
            <w:r>
              <w:t>67.7%</w:t>
            </w:r>
          </w:p>
          <w:p w14:paraId="0FE8F20C" w14:textId="2347C228" w:rsidR="00A6018B" w:rsidRDefault="00A6018B" w:rsidP="00025F6C">
            <w:pPr>
              <w:spacing w:after="0" w:line="240" w:lineRule="auto"/>
              <w:ind w:left="1" w:firstLine="0"/>
              <w:jc w:val="center"/>
            </w:pPr>
          </w:p>
        </w:tc>
      </w:tr>
      <w:tr w:rsidR="00A6018B" w14:paraId="7AEDEE9D" w14:textId="77777777" w:rsidTr="00A6018B">
        <w:trPr>
          <w:trHeight w:val="433"/>
        </w:trPr>
        <w:tc>
          <w:tcPr>
            <w:tcW w:w="8043" w:type="dxa"/>
            <w:tcBorders>
              <w:top w:val="single" w:sz="4" w:space="0" w:color="000000"/>
              <w:left w:val="single" w:sz="4" w:space="0" w:color="000000"/>
              <w:bottom w:val="single" w:sz="4" w:space="0" w:color="000000"/>
              <w:right w:val="single" w:sz="4" w:space="0" w:color="000000"/>
            </w:tcBorders>
            <w:vAlign w:val="center"/>
          </w:tcPr>
          <w:p w14:paraId="20282265" w14:textId="7D198146" w:rsidR="00A6018B" w:rsidRDefault="00A6018B" w:rsidP="0025793E">
            <w:pPr>
              <w:spacing w:after="0" w:line="240" w:lineRule="auto"/>
              <w:ind w:left="106" w:firstLine="0"/>
              <w:jc w:val="left"/>
            </w:pPr>
            <w:r>
              <w:t xml:space="preserve">% achieving expected standard or above in reading </w:t>
            </w:r>
          </w:p>
        </w:tc>
        <w:tc>
          <w:tcPr>
            <w:tcW w:w="3692" w:type="dxa"/>
            <w:tcBorders>
              <w:top w:val="single" w:sz="4" w:space="0" w:color="000000"/>
              <w:left w:val="single" w:sz="4" w:space="0" w:color="000000"/>
              <w:bottom w:val="single" w:sz="4" w:space="0" w:color="000000"/>
              <w:right w:val="single" w:sz="4" w:space="0" w:color="000000"/>
            </w:tcBorders>
          </w:tcPr>
          <w:p w14:paraId="3EBC3FC1" w14:textId="29089410" w:rsidR="00A6018B" w:rsidRDefault="00A6018B" w:rsidP="00025F6C">
            <w:pPr>
              <w:spacing w:after="0" w:line="240" w:lineRule="auto"/>
              <w:ind w:left="188" w:firstLine="0"/>
              <w:jc w:val="center"/>
            </w:pPr>
            <w:r>
              <w:t>75% (60%)</w:t>
            </w:r>
          </w:p>
        </w:tc>
        <w:tc>
          <w:tcPr>
            <w:tcW w:w="36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5FA568" w14:textId="77777777" w:rsidR="00A6018B" w:rsidRDefault="00A6018B" w:rsidP="0025793E">
            <w:pPr>
              <w:spacing w:after="0" w:line="259" w:lineRule="auto"/>
              <w:ind w:left="0" w:right="1" w:firstLine="0"/>
              <w:jc w:val="center"/>
            </w:pPr>
            <w:r>
              <w:t>69.8%</w:t>
            </w:r>
          </w:p>
          <w:p w14:paraId="677126E4" w14:textId="75256813" w:rsidR="00A6018B" w:rsidRDefault="00A6018B" w:rsidP="00025F6C">
            <w:pPr>
              <w:spacing w:after="0" w:line="240" w:lineRule="auto"/>
              <w:ind w:left="1" w:firstLine="0"/>
              <w:jc w:val="center"/>
            </w:pPr>
          </w:p>
        </w:tc>
      </w:tr>
      <w:tr w:rsidR="00A6018B" w14:paraId="6DC35DB1" w14:textId="77777777" w:rsidTr="00A6018B">
        <w:trPr>
          <w:trHeight w:val="433"/>
        </w:trPr>
        <w:tc>
          <w:tcPr>
            <w:tcW w:w="8043" w:type="dxa"/>
            <w:tcBorders>
              <w:top w:val="single" w:sz="4" w:space="0" w:color="000000"/>
              <w:left w:val="single" w:sz="4" w:space="0" w:color="000000"/>
              <w:bottom w:val="single" w:sz="4" w:space="0" w:color="000000"/>
              <w:right w:val="single" w:sz="4" w:space="0" w:color="000000"/>
            </w:tcBorders>
            <w:vAlign w:val="center"/>
          </w:tcPr>
          <w:p w14:paraId="14E7EB8F" w14:textId="56815D41" w:rsidR="00A6018B" w:rsidRDefault="00A6018B" w:rsidP="0025793E">
            <w:pPr>
              <w:spacing w:after="0" w:line="240" w:lineRule="auto"/>
              <w:ind w:left="106" w:firstLine="0"/>
              <w:jc w:val="left"/>
            </w:pPr>
            <w:r>
              <w:t xml:space="preserve">% achieving expected standard or above in writing </w:t>
            </w:r>
          </w:p>
        </w:tc>
        <w:tc>
          <w:tcPr>
            <w:tcW w:w="3692" w:type="dxa"/>
            <w:tcBorders>
              <w:top w:val="single" w:sz="4" w:space="0" w:color="000000"/>
              <w:left w:val="single" w:sz="4" w:space="0" w:color="000000"/>
              <w:bottom w:val="single" w:sz="4" w:space="0" w:color="000000"/>
              <w:right w:val="single" w:sz="4" w:space="0" w:color="000000"/>
            </w:tcBorders>
          </w:tcPr>
          <w:p w14:paraId="20447D6E" w14:textId="4116A0A2" w:rsidR="00A6018B" w:rsidRDefault="00A6018B" w:rsidP="008318D5">
            <w:pPr>
              <w:spacing w:after="0" w:line="240" w:lineRule="auto"/>
              <w:ind w:left="188" w:firstLine="0"/>
              <w:jc w:val="center"/>
            </w:pPr>
            <w:r>
              <w:t>50% (66%)</w:t>
            </w:r>
          </w:p>
        </w:tc>
        <w:tc>
          <w:tcPr>
            <w:tcW w:w="36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770BF8" w14:textId="77777777" w:rsidR="00A6018B" w:rsidRDefault="00A6018B" w:rsidP="0025793E">
            <w:pPr>
              <w:spacing w:after="0" w:line="259" w:lineRule="auto"/>
              <w:ind w:left="0" w:right="1" w:firstLine="0"/>
              <w:jc w:val="center"/>
            </w:pPr>
            <w:r>
              <w:t>66.7%</w:t>
            </w:r>
          </w:p>
          <w:p w14:paraId="75C04FD4" w14:textId="3716A71A" w:rsidR="00A6018B" w:rsidRDefault="00A6018B" w:rsidP="00025F6C">
            <w:pPr>
              <w:spacing w:after="0" w:line="240" w:lineRule="auto"/>
              <w:ind w:left="1" w:firstLine="0"/>
              <w:jc w:val="center"/>
            </w:pPr>
          </w:p>
        </w:tc>
      </w:tr>
      <w:tr w:rsidR="00A6018B" w14:paraId="50766D6E" w14:textId="77777777" w:rsidTr="00A6018B">
        <w:trPr>
          <w:trHeight w:val="432"/>
        </w:trPr>
        <w:tc>
          <w:tcPr>
            <w:tcW w:w="8043" w:type="dxa"/>
            <w:tcBorders>
              <w:top w:val="single" w:sz="4" w:space="0" w:color="000000"/>
              <w:left w:val="single" w:sz="4" w:space="0" w:color="000000"/>
              <w:bottom w:val="single" w:sz="4" w:space="0" w:color="000000"/>
              <w:right w:val="single" w:sz="4" w:space="0" w:color="000000"/>
            </w:tcBorders>
            <w:vAlign w:val="center"/>
          </w:tcPr>
          <w:p w14:paraId="7AEE3BDE" w14:textId="3BE36626" w:rsidR="00A6018B" w:rsidRDefault="00A6018B" w:rsidP="0025793E">
            <w:pPr>
              <w:spacing w:after="0" w:line="240" w:lineRule="auto"/>
              <w:ind w:left="106" w:firstLine="0"/>
              <w:jc w:val="left"/>
            </w:pPr>
            <w:r>
              <w:t xml:space="preserve">% achieving expected standard or above in maths </w:t>
            </w:r>
          </w:p>
        </w:tc>
        <w:tc>
          <w:tcPr>
            <w:tcW w:w="3692" w:type="dxa"/>
            <w:tcBorders>
              <w:top w:val="single" w:sz="4" w:space="0" w:color="000000"/>
              <w:left w:val="single" w:sz="4" w:space="0" w:color="000000"/>
              <w:bottom w:val="single" w:sz="4" w:space="0" w:color="000000"/>
              <w:right w:val="single" w:sz="4" w:space="0" w:color="000000"/>
            </w:tcBorders>
          </w:tcPr>
          <w:p w14:paraId="207BBB7F" w14:textId="2A168EAA" w:rsidR="00A6018B" w:rsidRDefault="00A6018B" w:rsidP="00025F6C">
            <w:pPr>
              <w:spacing w:after="0" w:line="240" w:lineRule="auto"/>
              <w:ind w:left="188" w:firstLine="0"/>
              <w:jc w:val="center"/>
            </w:pPr>
            <w:r>
              <w:t>50% (63%)</w:t>
            </w:r>
          </w:p>
        </w:tc>
        <w:tc>
          <w:tcPr>
            <w:tcW w:w="36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C7A50F" w14:textId="77777777" w:rsidR="00A6018B" w:rsidRDefault="00A6018B" w:rsidP="00025F6C">
            <w:pPr>
              <w:spacing w:after="0" w:line="240" w:lineRule="auto"/>
              <w:ind w:left="1" w:firstLine="0"/>
              <w:jc w:val="center"/>
            </w:pPr>
            <w:r>
              <w:t>66.7%</w:t>
            </w:r>
          </w:p>
          <w:p w14:paraId="0C73C5C2" w14:textId="3EF06D3A" w:rsidR="00A6018B" w:rsidRDefault="00A6018B" w:rsidP="00025F6C">
            <w:pPr>
              <w:spacing w:after="0" w:line="240" w:lineRule="auto"/>
              <w:ind w:left="1" w:firstLine="0"/>
              <w:jc w:val="center"/>
            </w:pPr>
          </w:p>
        </w:tc>
      </w:tr>
    </w:tbl>
    <w:p w14:paraId="04DD49DD" w14:textId="77777777" w:rsidR="00025F6C" w:rsidRDefault="002A4D6F">
      <w:pPr>
        <w:spacing w:after="0" w:line="259" w:lineRule="auto"/>
        <w:ind w:left="0" w:firstLine="0"/>
        <w:rPr>
          <w:sz w:val="16"/>
        </w:rPr>
      </w:pPr>
      <w:r>
        <w:rPr>
          <w:sz w:val="16"/>
        </w:rPr>
        <w:t xml:space="preserve"> </w:t>
      </w:r>
      <w:r>
        <w:rPr>
          <w:sz w:val="16"/>
        </w:rPr>
        <w:tab/>
      </w:r>
    </w:p>
    <w:p w14:paraId="386768F8" w14:textId="79F3E29D" w:rsidR="00025F6C" w:rsidRDefault="00025F6C">
      <w:pPr>
        <w:spacing w:after="160" w:line="259" w:lineRule="auto"/>
        <w:ind w:left="0" w:firstLine="0"/>
        <w:jc w:val="left"/>
        <w:rPr>
          <w:sz w:val="16"/>
        </w:rPr>
      </w:pPr>
    </w:p>
    <w:p w14:paraId="3746DB0D" w14:textId="77777777" w:rsidR="00A6018B" w:rsidRDefault="00A6018B">
      <w:pPr>
        <w:spacing w:after="160" w:line="259" w:lineRule="auto"/>
        <w:ind w:left="0" w:firstLine="0"/>
        <w:jc w:val="left"/>
        <w:rPr>
          <w:sz w:val="16"/>
        </w:rPr>
      </w:pPr>
    </w:p>
    <w:tbl>
      <w:tblPr>
        <w:tblStyle w:val="TableGrid"/>
        <w:tblW w:w="15453" w:type="dxa"/>
        <w:tblInd w:w="-114" w:type="dxa"/>
        <w:tblCellMar>
          <w:top w:w="81" w:type="dxa"/>
          <w:left w:w="105" w:type="dxa"/>
          <w:right w:w="115" w:type="dxa"/>
        </w:tblCellMar>
        <w:tblLook w:val="04A0" w:firstRow="1" w:lastRow="0" w:firstColumn="1" w:lastColumn="0" w:noHBand="0" w:noVBand="1"/>
      </w:tblPr>
      <w:tblGrid>
        <w:gridCol w:w="939"/>
        <w:gridCol w:w="14514"/>
      </w:tblGrid>
      <w:tr w:rsidR="00211CFA" w14:paraId="2159266A" w14:textId="77777777" w:rsidTr="00A6018B">
        <w:trPr>
          <w:trHeight w:val="369"/>
        </w:trPr>
        <w:tc>
          <w:tcPr>
            <w:tcW w:w="15445" w:type="dxa"/>
            <w:gridSpan w:val="2"/>
            <w:tcBorders>
              <w:top w:val="single" w:sz="4" w:space="0" w:color="000000"/>
              <w:left w:val="single" w:sz="4" w:space="0" w:color="000000"/>
              <w:bottom w:val="single" w:sz="4" w:space="0" w:color="auto"/>
              <w:right w:val="single" w:sz="4" w:space="0" w:color="000000"/>
            </w:tcBorders>
            <w:shd w:val="clear" w:color="auto" w:fill="B8CCE4"/>
          </w:tcPr>
          <w:p w14:paraId="7232C915" w14:textId="2AB2D8F9" w:rsidR="00211CFA" w:rsidRDefault="002A4D6F">
            <w:pPr>
              <w:spacing w:after="0" w:line="259" w:lineRule="auto"/>
              <w:ind w:left="142" w:firstLine="0"/>
              <w:jc w:val="left"/>
            </w:pPr>
            <w:r>
              <w:rPr>
                <w:sz w:val="16"/>
              </w:rPr>
              <w:t xml:space="preserve"> </w:t>
            </w:r>
            <w:r>
              <w:rPr>
                <w:b/>
              </w:rPr>
              <w:t>3.</w:t>
            </w:r>
            <w:r w:rsidR="00CD35CE">
              <w:rPr>
                <w:b/>
              </w:rPr>
              <w:t xml:space="preserve"> Likely</w:t>
            </w:r>
            <w:r>
              <w:rPr>
                <w:rFonts w:ascii="Arial" w:eastAsia="Arial" w:hAnsi="Arial" w:cs="Arial"/>
                <w:b/>
              </w:rPr>
              <w:t xml:space="preserve"> </w:t>
            </w:r>
            <w:r w:rsidR="00025F6C">
              <w:rPr>
                <w:b/>
              </w:rPr>
              <w:t>Barriers to Future A</w:t>
            </w:r>
            <w:r>
              <w:rPr>
                <w:b/>
              </w:rPr>
              <w:t xml:space="preserve">ttainment </w:t>
            </w:r>
            <w:r w:rsidR="00025F6C">
              <w:rPr>
                <w:b/>
              </w:rPr>
              <w:t xml:space="preserve">  </w:t>
            </w:r>
            <w:r w:rsidRPr="00025F6C">
              <w:rPr>
                <w:i/>
              </w:rPr>
              <w:t>(for pupils eligible for PP, including high ability</w:t>
            </w:r>
            <w:r>
              <w:rPr>
                <w:b/>
              </w:rPr>
              <w:t xml:space="preserve">)  </w:t>
            </w:r>
          </w:p>
        </w:tc>
      </w:tr>
      <w:tr w:rsidR="00211CFA" w14:paraId="0D270791" w14:textId="77777777" w:rsidTr="00A6018B">
        <w:trPr>
          <w:trHeight w:val="371"/>
        </w:trPr>
        <w:tc>
          <w:tcPr>
            <w:tcW w:w="15445" w:type="dxa"/>
            <w:gridSpan w:val="2"/>
            <w:tcBorders>
              <w:top w:val="single" w:sz="4" w:space="0" w:color="auto"/>
              <w:left w:val="single" w:sz="4" w:space="0" w:color="000000"/>
              <w:bottom w:val="single" w:sz="4" w:space="0" w:color="000000"/>
              <w:right w:val="single" w:sz="4" w:space="0" w:color="000000"/>
            </w:tcBorders>
            <w:shd w:val="clear" w:color="auto" w:fill="B8CCE4"/>
          </w:tcPr>
          <w:p w14:paraId="742366AE" w14:textId="77777777" w:rsidR="00211CFA" w:rsidRDefault="00025F6C">
            <w:pPr>
              <w:spacing w:after="0" w:line="259" w:lineRule="auto"/>
              <w:ind w:left="0" w:firstLine="0"/>
              <w:jc w:val="left"/>
            </w:pPr>
            <w:r>
              <w:rPr>
                <w:b/>
              </w:rPr>
              <w:t xml:space="preserve"> In-School B</w:t>
            </w:r>
            <w:r w:rsidR="002A4D6F">
              <w:rPr>
                <w:b/>
              </w:rPr>
              <w:t xml:space="preserve">arriers </w:t>
            </w:r>
            <w:r w:rsidR="002A4D6F">
              <w:rPr>
                <w:i/>
              </w:rPr>
              <w:t>(issues to be addressed in school, such as poor oral language skills)</w:t>
            </w:r>
            <w:r w:rsidR="002A4D6F">
              <w:rPr>
                <w:b/>
              </w:rPr>
              <w:t xml:space="preserve"> </w:t>
            </w:r>
          </w:p>
        </w:tc>
      </w:tr>
      <w:tr w:rsidR="00211CFA" w14:paraId="171E7080" w14:textId="77777777" w:rsidTr="00A6018B">
        <w:trPr>
          <w:trHeight w:val="587"/>
        </w:trPr>
        <w:tc>
          <w:tcPr>
            <w:tcW w:w="939" w:type="dxa"/>
            <w:tcBorders>
              <w:top w:val="single" w:sz="4" w:space="0" w:color="000000"/>
              <w:left w:val="single" w:sz="4" w:space="0" w:color="000000"/>
              <w:bottom w:val="single" w:sz="4" w:space="0" w:color="000000"/>
              <w:right w:val="single" w:sz="7" w:space="0" w:color="000000"/>
            </w:tcBorders>
            <w:vAlign w:val="center"/>
          </w:tcPr>
          <w:p w14:paraId="2D59FDF3" w14:textId="77777777" w:rsidR="00211CFA" w:rsidRPr="00025F6C" w:rsidRDefault="002A4D6F" w:rsidP="002F3D9C">
            <w:pPr>
              <w:spacing w:after="0" w:line="240" w:lineRule="auto"/>
              <w:ind w:left="0" w:firstLine="0"/>
              <w:jc w:val="left"/>
            </w:pPr>
            <w:r w:rsidRPr="00025F6C">
              <w:rPr>
                <w:sz w:val="24"/>
              </w:rPr>
              <w:t xml:space="preserve">A. </w:t>
            </w:r>
          </w:p>
        </w:tc>
        <w:tc>
          <w:tcPr>
            <w:tcW w:w="14506" w:type="dxa"/>
            <w:tcBorders>
              <w:top w:val="single" w:sz="4" w:space="0" w:color="000000"/>
              <w:left w:val="single" w:sz="7" w:space="0" w:color="000000"/>
              <w:bottom w:val="single" w:sz="4" w:space="0" w:color="000000"/>
              <w:right w:val="single" w:sz="4" w:space="0" w:color="000000"/>
            </w:tcBorders>
            <w:vAlign w:val="center"/>
          </w:tcPr>
          <w:p w14:paraId="1DD289FC" w14:textId="77777777" w:rsidR="00211CFA" w:rsidRDefault="009D7117" w:rsidP="002F3D9C">
            <w:pPr>
              <w:spacing w:after="0" w:line="240" w:lineRule="auto"/>
              <w:ind w:left="7" w:firstLine="0"/>
              <w:jc w:val="left"/>
              <w:rPr>
                <w:b/>
                <w:sz w:val="24"/>
              </w:rPr>
            </w:pPr>
            <w:r>
              <w:rPr>
                <w:sz w:val="24"/>
              </w:rPr>
              <w:t>Learning B</w:t>
            </w:r>
            <w:r w:rsidR="002A4D6F">
              <w:rPr>
                <w:sz w:val="24"/>
              </w:rPr>
              <w:t xml:space="preserve">ehaviours - lack of focus, confidence and resilience </w:t>
            </w:r>
            <w:r w:rsidR="002A4D6F">
              <w:rPr>
                <w:b/>
                <w:sz w:val="24"/>
              </w:rPr>
              <w:t xml:space="preserve"> </w:t>
            </w:r>
          </w:p>
          <w:p w14:paraId="7070168F" w14:textId="77777777" w:rsidR="0025793E" w:rsidRDefault="0025793E" w:rsidP="002F3D9C">
            <w:pPr>
              <w:spacing w:after="0" w:line="240" w:lineRule="auto"/>
              <w:ind w:left="7" w:firstLine="0"/>
              <w:jc w:val="left"/>
            </w:pPr>
          </w:p>
        </w:tc>
      </w:tr>
      <w:tr w:rsidR="0026348C" w14:paraId="33F96604" w14:textId="77777777" w:rsidTr="00A6018B">
        <w:trPr>
          <w:trHeight w:val="501"/>
        </w:trPr>
        <w:tc>
          <w:tcPr>
            <w:tcW w:w="939" w:type="dxa"/>
            <w:tcBorders>
              <w:top w:val="single" w:sz="4" w:space="0" w:color="000000"/>
              <w:left w:val="single" w:sz="4" w:space="0" w:color="000000"/>
              <w:right w:val="single" w:sz="7" w:space="0" w:color="000000"/>
            </w:tcBorders>
            <w:vAlign w:val="center"/>
          </w:tcPr>
          <w:p w14:paraId="01CBD046" w14:textId="77777777" w:rsidR="0026348C" w:rsidRPr="00025F6C" w:rsidRDefault="0026348C" w:rsidP="002F3D9C">
            <w:pPr>
              <w:spacing w:after="0" w:line="240" w:lineRule="auto"/>
              <w:ind w:left="0" w:firstLine="0"/>
              <w:jc w:val="left"/>
            </w:pPr>
            <w:r w:rsidRPr="00025F6C">
              <w:rPr>
                <w:sz w:val="24"/>
              </w:rPr>
              <w:t xml:space="preserve">B. </w:t>
            </w:r>
          </w:p>
          <w:p w14:paraId="05CE9E6B" w14:textId="0301BBAA" w:rsidR="0026348C" w:rsidRPr="00025F6C" w:rsidRDefault="0026348C" w:rsidP="002F3D9C">
            <w:pPr>
              <w:spacing w:after="0" w:line="240" w:lineRule="auto"/>
              <w:ind w:left="0"/>
              <w:jc w:val="left"/>
            </w:pPr>
            <w:r w:rsidRPr="00025F6C">
              <w:t xml:space="preserve">C. </w:t>
            </w:r>
          </w:p>
        </w:tc>
        <w:tc>
          <w:tcPr>
            <w:tcW w:w="14506" w:type="dxa"/>
            <w:tcBorders>
              <w:top w:val="single" w:sz="4" w:space="0" w:color="000000"/>
              <w:left w:val="single" w:sz="7" w:space="0" w:color="000000"/>
              <w:right w:val="single" w:sz="4" w:space="0" w:color="000000"/>
            </w:tcBorders>
            <w:vAlign w:val="center"/>
          </w:tcPr>
          <w:p w14:paraId="2181EFCD" w14:textId="2D30F00A" w:rsidR="0026348C" w:rsidRDefault="0026348C" w:rsidP="002F3D9C">
            <w:pPr>
              <w:spacing w:after="0" w:line="240" w:lineRule="auto"/>
              <w:ind w:left="7" w:firstLine="0"/>
              <w:jc w:val="left"/>
            </w:pPr>
            <w:r>
              <w:rPr>
                <w:sz w:val="24"/>
              </w:rPr>
              <w:t>Historically poor teaching and inconsistent/low expectations leading to less developed key skills</w:t>
            </w:r>
          </w:p>
          <w:p w14:paraId="62A02006" w14:textId="3856901C" w:rsidR="0026348C" w:rsidRDefault="0026348C" w:rsidP="002F3D9C">
            <w:pPr>
              <w:spacing w:after="0" w:line="240" w:lineRule="auto"/>
              <w:ind w:left="0"/>
              <w:jc w:val="left"/>
            </w:pPr>
            <w:r>
              <w:rPr>
                <w:sz w:val="24"/>
              </w:rPr>
              <w:t xml:space="preserve"> </w:t>
            </w:r>
          </w:p>
        </w:tc>
      </w:tr>
      <w:tr w:rsidR="00211CFA" w14:paraId="5EFDEB90" w14:textId="77777777" w:rsidTr="00A6018B">
        <w:trPr>
          <w:trHeight w:val="565"/>
        </w:trPr>
        <w:tc>
          <w:tcPr>
            <w:tcW w:w="939" w:type="dxa"/>
            <w:tcBorders>
              <w:top w:val="single" w:sz="4" w:space="0" w:color="000000"/>
              <w:left w:val="single" w:sz="4" w:space="0" w:color="000000"/>
              <w:bottom w:val="single" w:sz="4" w:space="0" w:color="000000"/>
              <w:right w:val="single" w:sz="7" w:space="0" w:color="000000"/>
            </w:tcBorders>
          </w:tcPr>
          <w:p w14:paraId="71F11A60" w14:textId="6BE35EC8" w:rsidR="00211CFA" w:rsidRPr="00025F6C" w:rsidRDefault="0026348C" w:rsidP="002F3D9C">
            <w:pPr>
              <w:spacing w:after="0" w:line="240" w:lineRule="auto"/>
              <w:ind w:left="0" w:firstLine="0"/>
              <w:jc w:val="left"/>
            </w:pPr>
            <w:r>
              <w:t>C</w:t>
            </w:r>
            <w:r w:rsidR="002A4D6F" w:rsidRPr="00025F6C">
              <w:t xml:space="preserve">. </w:t>
            </w:r>
          </w:p>
        </w:tc>
        <w:tc>
          <w:tcPr>
            <w:tcW w:w="14506" w:type="dxa"/>
            <w:tcBorders>
              <w:top w:val="single" w:sz="4" w:space="0" w:color="000000"/>
              <w:left w:val="single" w:sz="7" w:space="0" w:color="000000"/>
              <w:bottom w:val="single" w:sz="4" w:space="0" w:color="000000"/>
              <w:right w:val="single" w:sz="4" w:space="0" w:color="000000"/>
            </w:tcBorders>
            <w:vAlign w:val="center"/>
          </w:tcPr>
          <w:p w14:paraId="498DC651" w14:textId="77777777" w:rsidR="00211CFA" w:rsidRDefault="002A4D6F" w:rsidP="002F3D9C">
            <w:pPr>
              <w:spacing w:after="0" w:line="240" w:lineRule="auto"/>
              <w:ind w:left="0" w:firstLine="0"/>
              <w:jc w:val="left"/>
            </w:pPr>
            <w:r>
              <w:rPr>
                <w:sz w:val="24"/>
              </w:rPr>
              <w:t xml:space="preserve">Social Emotional Mental Health issues faced by pupils, specifically anxiety, anger, resilience and self-esteem. </w:t>
            </w:r>
          </w:p>
        </w:tc>
      </w:tr>
      <w:tr w:rsidR="00211CFA" w14:paraId="372D34BD" w14:textId="77777777" w:rsidTr="00A6018B">
        <w:trPr>
          <w:trHeight w:val="564"/>
        </w:trPr>
        <w:tc>
          <w:tcPr>
            <w:tcW w:w="939" w:type="dxa"/>
            <w:tcBorders>
              <w:top w:val="single" w:sz="4" w:space="0" w:color="000000"/>
              <w:left w:val="single" w:sz="4" w:space="0" w:color="000000"/>
              <w:bottom w:val="single" w:sz="4" w:space="0" w:color="000000"/>
              <w:right w:val="single" w:sz="7" w:space="0" w:color="000000"/>
            </w:tcBorders>
          </w:tcPr>
          <w:p w14:paraId="4E42E0DB" w14:textId="0CB80BFB" w:rsidR="00211CFA" w:rsidRPr="00025F6C" w:rsidRDefault="0026348C" w:rsidP="002F3D9C">
            <w:pPr>
              <w:spacing w:after="0" w:line="240" w:lineRule="auto"/>
              <w:ind w:left="0" w:firstLine="0"/>
              <w:jc w:val="left"/>
            </w:pPr>
            <w:r>
              <w:t>D</w:t>
            </w:r>
            <w:r w:rsidR="002A4D6F" w:rsidRPr="00025F6C">
              <w:t xml:space="preserve">.  </w:t>
            </w:r>
          </w:p>
        </w:tc>
        <w:tc>
          <w:tcPr>
            <w:tcW w:w="14506" w:type="dxa"/>
            <w:tcBorders>
              <w:top w:val="single" w:sz="4" w:space="0" w:color="000000"/>
              <w:left w:val="single" w:sz="7" w:space="0" w:color="000000"/>
              <w:bottom w:val="single" w:sz="4" w:space="0" w:color="000000"/>
              <w:right w:val="single" w:sz="4" w:space="0" w:color="000000"/>
            </w:tcBorders>
            <w:vAlign w:val="center"/>
          </w:tcPr>
          <w:p w14:paraId="76B920D3" w14:textId="77777777" w:rsidR="00211CFA" w:rsidRDefault="002A4D6F" w:rsidP="002F3D9C">
            <w:pPr>
              <w:spacing w:after="0" w:line="240" w:lineRule="auto"/>
              <w:ind w:left="0" w:firstLine="0"/>
              <w:jc w:val="left"/>
            </w:pPr>
            <w:r>
              <w:rPr>
                <w:sz w:val="24"/>
              </w:rPr>
              <w:t xml:space="preserve">High levels of pupil attachment difficulties. </w:t>
            </w:r>
          </w:p>
        </w:tc>
      </w:tr>
      <w:tr w:rsidR="00211CFA" w14:paraId="186D4282" w14:textId="77777777" w:rsidTr="00A6018B">
        <w:trPr>
          <w:trHeight w:val="587"/>
        </w:trPr>
        <w:tc>
          <w:tcPr>
            <w:tcW w:w="939" w:type="dxa"/>
            <w:tcBorders>
              <w:top w:val="single" w:sz="4" w:space="0" w:color="000000"/>
              <w:left w:val="single" w:sz="4" w:space="0" w:color="000000"/>
              <w:bottom w:val="single" w:sz="4" w:space="0" w:color="auto"/>
              <w:right w:val="single" w:sz="7" w:space="0" w:color="000000"/>
            </w:tcBorders>
          </w:tcPr>
          <w:p w14:paraId="176368E1" w14:textId="77777777" w:rsidR="00A6018B" w:rsidRDefault="00A6018B" w:rsidP="002F3D9C">
            <w:pPr>
              <w:spacing w:after="0" w:line="240" w:lineRule="auto"/>
              <w:ind w:left="0" w:firstLine="0"/>
              <w:jc w:val="left"/>
            </w:pPr>
          </w:p>
          <w:p w14:paraId="5C4D1AB0" w14:textId="0BB05043" w:rsidR="00211CFA" w:rsidRPr="00025F6C" w:rsidRDefault="0026348C" w:rsidP="002F3D9C">
            <w:pPr>
              <w:spacing w:after="0" w:line="240" w:lineRule="auto"/>
              <w:ind w:left="0" w:firstLine="0"/>
              <w:jc w:val="left"/>
            </w:pPr>
            <w:r>
              <w:t>E.</w:t>
            </w:r>
            <w:r w:rsidR="002A4D6F" w:rsidRPr="00025F6C">
              <w:t xml:space="preserve"> </w:t>
            </w:r>
          </w:p>
        </w:tc>
        <w:tc>
          <w:tcPr>
            <w:tcW w:w="14506" w:type="dxa"/>
            <w:tcBorders>
              <w:top w:val="single" w:sz="4" w:space="0" w:color="000000"/>
              <w:left w:val="single" w:sz="7" w:space="0" w:color="000000"/>
              <w:bottom w:val="single" w:sz="4" w:space="0" w:color="auto"/>
              <w:right w:val="single" w:sz="4" w:space="0" w:color="000000"/>
            </w:tcBorders>
          </w:tcPr>
          <w:p w14:paraId="27843EA1" w14:textId="77777777" w:rsidR="00A6018B" w:rsidRDefault="00A6018B" w:rsidP="000531A0">
            <w:pPr>
              <w:spacing w:after="0" w:line="240" w:lineRule="auto"/>
              <w:ind w:left="0" w:firstLine="0"/>
              <w:jc w:val="left"/>
              <w:rPr>
                <w:sz w:val="24"/>
              </w:rPr>
            </w:pPr>
          </w:p>
          <w:p w14:paraId="1505BE96" w14:textId="49C1520B" w:rsidR="00211CFA" w:rsidRDefault="003A2423" w:rsidP="000531A0">
            <w:pPr>
              <w:spacing w:after="0" w:line="240" w:lineRule="auto"/>
              <w:ind w:left="0" w:firstLine="0"/>
              <w:jc w:val="left"/>
            </w:pPr>
            <w:r>
              <w:rPr>
                <w:sz w:val="24"/>
              </w:rPr>
              <w:t xml:space="preserve">Increased likelihood </w:t>
            </w:r>
            <w:r w:rsidR="000531A0">
              <w:rPr>
                <w:sz w:val="24"/>
              </w:rPr>
              <w:t xml:space="preserve">of disadvantaged </w:t>
            </w:r>
            <w:r w:rsidR="002A4D6F">
              <w:rPr>
                <w:sz w:val="24"/>
              </w:rPr>
              <w:t xml:space="preserve">children </w:t>
            </w:r>
            <w:r w:rsidR="000531A0">
              <w:rPr>
                <w:sz w:val="24"/>
              </w:rPr>
              <w:t xml:space="preserve">having </w:t>
            </w:r>
            <w:r w:rsidR="002A4D6F">
              <w:rPr>
                <w:sz w:val="24"/>
              </w:rPr>
              <w:t>significant gap</w:t>
            </w:r>
            <w:r w:rsidR="000531A0">
              <w:rPr>
                <w:sz w:val="24"/>
              </w:rPr>
              <w:t xml:space="preserve">s in reading, writing and maths </w:t>
            </w:r>
            <w:r w:rsidR="002A4D6F">
              <w:rPr>
                <w:sz w:val="24"/>
              </w:rPr>
              <w:t xml:space="preserve"> </w:t>
            </w:r>
          </w:p>
        </w:tc>
      </w:tr>
      <w:tr w:rsidR="00A6018B" w14:paraId="41EFBA9E" w14:textId="77777777" w:rsidTr="00A6018B">
        <w:trPr>
          <w:trHeight w:val="587"/>
        </w:trPr>
        <w:tc>
          <w:tcPr>
            <w:tcW w:w="15445" w:type="dxa"/>
            <w:gridSpan w:val="2"/>
            <w:tcBorders>
              <w:top w:val="single" w:sz="4" w:space="0" w:color="000000"/>
              <w:left w:val="single" w:sz="4" w:space="0" w:color="000000"/>
              <w:bottom w:val="single" w:sz="4" w:space="0" w:color="auto"/>
              <w:right w:val="single" w:sz="4" w:space="0" w:color="000000"/>
            </w:tcBorders>
            <w:shd w:val="clear" w:color="auto" w:fill="B4C6E7" w:themeFill="accent1" w:themeFillTint="66"/>
          </w:tcPr>
          <w:p w14:paraId="1319055F" w14:textId="668864F9" w:rsidR="00A6018B" w:rsidRPr="00A6018B" w:rsidRDefault="00A6018B" w:rsidP="000531A0">
            <w:pPr>
              <w:spacing w:after="0" w:line="240" w:lineRule="auto"/>
              <w:ind w:left="0" w:firstLine="0"/>
              <w:jc w:val="left"/>
              <w:rPr>
                <w:sz w:val="24"/>
              </w:rPr>
            </w:pPr>
            <w:r w:rsidRPr="00A6018B">
              <w:t>External Barriers (issues which also require action outside school, such as low attendance rates)</w:t>
            </w:r>
          </w:p>
        </w:tc>
      </w:tr>
      <w:tr w:rsidR="00A6018B" w14:paraId="7F804B76" w14:textId="77777777" w:rsidTr="00A6018B">
        <w:trPr>
          <w:trHeight w:val="587"/>
        </w:trPr>
        <w:tc>
          <w:tcPr>
            <w:tcW w:w="939" w:type="dxa"/>
            <w:tcBorders>
              <w:top w:val="single" w:sz="4" w:space="0" w:color="000000"/>
              <w:left w:val="single" w:sz="4" w:space="0" w:color="000000"/>
              <w:bottom w:val="single" w:sz="4" w:space="0" w:color="auto"/>
              <w:right w:val="single" w:sz="7" w:space="0" w:color="000000"/>
            </w:tcBorders>
          </w:tcPr>
          <w:p w14:paraId="4D7DBD41" w14:textId="495E54B7" w:rsidR="00A6018B" w:rsidRDefault="00A6018B" w:rsidP="002F3D9C">
            <w:pPr>
              <w:spacing w:after="0" w:line="240" w:lineRule="auto"/>
              <w:ind w:left="0" w:firstLine="0"/>
              <w:jc w:val="left"/>
            </w:pPr>
            <w:r>
              <w:lastRenderedPageBreak/>
              <w:t>F</w:t>
            </w:r>
            <w:r w:rsidRPr="00025F6C">
              <w:t>.</w:t>
            </w:r>
            <w:r w:rsidRPr="00025F6C">
              <w:rPr>
                <w:rFonts w:ascii="Arial" w:eastAsia="Arial" w:hAnsi="Arial" w:cs="Arial"/>
              </w:rPr>
              <w:t xml:space="preserve"> </w:t>
            </w:r>
            <w:r w:rsidRPr="00025F6C">
              <w:t xml:space="preserve"> </w:t>
            </w:r>
          </w:p>
        </w:tc>
        <w:tc>
          <w:tcPr>
            <w:tcW w:w="14506" w:type="dxa"/>
            <w:tcBorders>
              <w:top w:val="single" w:sz="4" w:space="0" w:color="000000"/>
              <w:left w:val="single" w:sz="7" w:space="0" w:color="000000"/>
              <w:bottom w:val="single" w:sz="4" w:space="0" w:color="auto"/>
              <w:right w:val="single" w:sz="4" w:space="0" w:color="000000"/>
            </w:tcBorders>
            <w:vAlign w:val="center"/>
          </w:tcPr>
          <w:p w14:paraId="6BD257D4" w14:textId="42E4DE2D" w:rsidR="00A6018B" w:rsidRDefault="00A6018B" w:rsidP="000531A0">
            <w:pPr>
              <w:spacing w:after="0" w:line="240" w:lineRule="auto"/>
              <w:ind w:left="0" w:firstLine="0"/>
              <w:jc w:val="left"/>
              <w:rPr>
                <w:sz w:val="24"/>
              </w:rPr>
            </w:pPr>
            <w:r>
              <w:rPr>
                <w:sz w:val="24"/>
              </w:rPr>
              <w:t xml:space="preserve">Narrow life opportunities, aspirations and enrichment experiences. </w:t>
            </w:r>
          </w:p>
        </w:tc>
      </w:tr>
      <w:tr w:rsidR="00A6018B" w14:paraId="741C2C98" w14:textId="77777777" w:rsidTr="00A6018B">
        <w:trPr>
          <w:trHeight w:val="587"/>
        </w:trPr>
        <w:tc>
          <w:tcPr>
            <w:tcW w:w="939" w:type="dxa"/>
            <w:tcBorders>
              <w:top w:val="single" w:sz="4" w:space="0" w:color="000000"/>
              <w:left w:val="single" w:sz="4" w:space="0" w:color="000000"/>
              <w:bottom w:val="single" w:sz="4" w:space="0" w:color="auto"/>
              <w:right w:val="single" w:sz="7" w:space="0" w:color="000000"/>
            </w:tcBorders>
          </w:tcPr>
          <w:p w14:paraId="57FFC841" w14:textId="632FEE1A" w:rsidR="00A6018B" w:rsidRDefault="00A6018B" w:rsidP="002F3D9C">
            <w:pPr>
              <w:spacing w:after="0" w:line="240" w:lineRule="auto"/>
              <w:ind w:left="0" w:firstLine="0"/>
              <w:jc w:val="left"/>
            </w:pPr>
            <w:r>
              <w:t>G</w:t>
            </w:r>
            <w:r w:rsidRPr="00025F6C">
              <w:t>.</w:t>
            </w:r>
            <w:r w:rsidRPr="00025F6C">
              <w:rPr>
                <w:rFonts w:ascii="Arial" w:eastAsia="Arial" w:hAnsi="Arial" w:cs="Arial"/>
              </w:rPr>
              <w:t xml:space="preserve"> </w:t>
            </w:r>
            <w:r w:rsidRPr="00025F6C">
              <w:t xml:space="preserve"> </w:t>
            </w:r>
          </w:p>
        </w:tc>
        <w:tc>
          <w:tcPr>
            <w:tcW w:w="14506" w:type="dxa"/>
            <w:tcBorders>
              <w:top w:val="single" w:sz="4" w:space="0" w:color="000000"/>
              <w:left w:val="single" w:sz="7" w:space="0" w:color="000000"/>
              <w:bottom w:val="single" w:sz="4" w:space="0" w:color="auto"/>
              <w:right w:val="single" w:sz="4" w:space="0" w:color="000000"/>
            </w:tcBorders>
            <w:vAlign w:val="center"/>
          </w:tcPr>
          <w:p w14:paraId="0AB24560" w14:textId="40CE5667" w:rsidR="00A6018B" w:rsidRDefault="00A6018B" w:rsidP="000531A0">
            <w:pPr>
              <w:spacing w:after="0" w:line="240" w:lineRule="auto"/>
              <w:ind w:left="0" w:firstLine="0"/>
              <w:jc w:val="left"/>
              <w:rPr>
                <w:sz w:val="24"/>
              </w:rPr>
            </w:pPr>
            <w:r>
              <w:rPr>
                <w:sz w:val="24"/>
              </w:rPr>
              <w:t xml:space="preserve">Parental capacity to support and develop their child in areas such SEMH, attendance and attitudes to learning. </w:t>
            </w:r>
          </w:p>
        </w:tc>
      </w:tr>
      <w:tr w:rsidR="00A6018B" w14:paraId="5254B161" w14:textId="77777777" w:rsidTr="00A6018B">
        <w:trPr>
          <w:trHeight w:val="346"/>
        </w:trPr>
        <w:tc>
          <w:tcPr>
            <w:tcW w:w="15445" w:type="dxa"/>
            <w:gridSpan w:val="2"/>
            <w:tcBorders>
              <w:top w:val="single" w:sz="4" w:space="0" w:color="auto"/>
              <w:left w:val="single" w:sz="4" w:space="0" w:color="000000"/>
              <w:bottom w:val="single" w:sz="4" w:space="0" w:color="000000"/>
              <w:right w:val="single" w:sz="4" w:space="0" w:color="000000"/>
            </w:tcBorders>
            <w:shd w:val="clear" w:color="auto" w:fill="B8CCE4"/>
          </w:tcPr>
          <w:p w14:paraId="329D29AD" w14:textId="1AFFE888" w:rsidR="00A6018B" w:rsidRDefault="00A6018B" w:rsidP="002F3D9C">
            <w:pPr>
              <w:spacing w:after="0" w:line="240" w:lineRule="auto"/>
              <w:ind w:left="0" w:firstLine="0"/>
              <w:jc w:val="left"/>
            </w:pPr>
          </w:p>
        </w:tc>
      </w:tr>
      <w:tr w:rsidR="00A6018B" w14:paraId="7E2FD82B" w14:textId="77777777" w:rsidTr="00A6018B">
        <w:trPr>
          <w:trHeight w:val="564"/>
        </w:trPr>
        <w:tc>
          <w:tcPr>
            <w:tcW w:w="939" w:type="dxa"/>
            <w:tcBorders>
              <w:top w:val="single" w:sz="4" w:space="0" w:color="000000"/>
              <w:left w:val="single" w:sz="4" w:space="0" w:color="000000"/>
              <w:bottom w:val="single" w:sz="4" w:space="0" w:color="000000"/>
              <w:right w:val="single" w:sz="4" w:space="0" w:color="000000"/>
            </w:tcBorders>
          </w:tcPr>
          <w:p w14:paraId="2E48396E" w14:textId="15577FF2" w:rsidR="00A6018B" w:rsidRPr="00025F6C" w:rsidRDefault="00A6018B" w:rsidP="002F3D9C">
            <w:pPr>
              <w:spacing w:after="0" w:line="240" w:lineRule="auto"/>
              <w:ind w:left="92" w:firstLine="0"/>
              <w:jc w:val="left"/>
            </w:pPr>
          </w:p>
        </w:tc>
        <w:tc>
          <w:tcPr>
            <w:tcW w:w="14506" w:type="dxa"/>
            <w:tcBorders>
              <w:top w:val="single" w:sz="4" w:space="0" w:color="000000"/>
              <w:left w:val="single" w:sz="4" w:space="0" w:color="000000"/>
              <w:bottom w:val="single" w:sz="4" w:space="0" w:color="000000"/>
              <w:right w:val="single" w:sz="4" w:space="0" w:color="000000"/>
            </w:tcBorders>
            <w:vAlign w:val="center"/>
          </w:tcPr>
          <w:p w14:paraId="23D003D5" w14:textId="4210B0B2" w:rsidR="00A6018B" w:rsidRDefault="00A6018B" w:rsidP="002F3D9C">
            <w:pPr>
              <w:spacing w:after="0" w:line="240" w:lineRule="auto"/>
              <w:ind w:left="0" w:firstLine="0"/>
              <w:jc w:val="left"/>
            </w:pPr>
          </w:p>
        </w:tc>
      </w:tr>
      <w:tr w:rsidR="00A6018B" w14:paraId="21375DBF" w14:textId="77777777" w:rsidTr="00A6018B">
        <w:trPr>
          <w:trHeight w:val="564"/>
        </w:trPr>
        <w:tc>
          <w:tcPr>
            <w:tcW w:w="939" w:type="dxa"/>
            <w:tcBorders>
              <w:top w:val="single" w:sz="4" w:space="0" w:color="000000"/>
              <w:left w:val="single" w:sz="4" w:space="0" w:color="000000"/>
              <w:bottom w:val="single" w:sz="4" w:space="0" w:color="000000"/>
              <w:right w:val="single" w:sz="4" w:space="0" w:color="000000"/>
            </w:tcBorders>
          </w:tcPr>
          <w:p w14:paraId="0C84E901" w14:textId="3FE05834" w:rsidR="00A6018B" w:rsidRPr="00025F6C" w:rsidRDefault="00A6018B" w:rsidP="002F3D9C">
            <w:pPr>
              <w:spacing w:after="0" w:line="240" w:lineRule="auto"/>
              <w:ind w:left="92" w:firstLine="0"/>
              <w:jc w:val="left"/>
            </w:pPr>
          </w:p>
        </w:tc>
        <w:tc>
          <w:tcPr>
            <w:tcW w:w="14506" w:type="dxa"/>
            <w:tcBorders>
              <w:top w:val="single" w:sz="4" w:space="0" w:color="000000"/>
              <w:left w:val="single" w:sz="4" w:space="0" w:color="000000"/>
              <w:bottom w:val="single" w:sz="4" w:space="0" w:color="000000"/>
              <w:right w:val="single" w:sz="4" w:space="0" w:color="000000"/>
            </w:tcBorders>
            <w:vAlign w:val="center"/>
          </w:tcPr>
          <w:p w14:paraId="61EB76BF" w14:textId="5273CF30" w:rsidR="00A6018B" w:rsidRDefault="00A6018B" w:rsidP="000531A0">
            <w:pPr>
              <w:spacing w:after="0" w:line="240" w:lineRule="auto"/>
              <w:ind w:left="0" w:firstLine="0"/>
              <w:jc w:val="left"/>
            </w:pPr>
          </w:p>
        </w:tc>
      </w:tr>
    </w:tbl>
    <w:tbl>
      <w:tblPr>
        <w:tblStyle w:val="TableGrid"/>
        <w:tblpPr w:leftFromText="180" w:rightFromText="180" w:vertAnchor="text" w:horzAnchor="margin" w:tblpY="661"/>
        <w:tblW w:w="15245" w:type="dxa"/>
        <w:tblInd w:w="0" w:type="dxa"/>
        <w:tblCellMar>
          <w:top w:w="102" w:type="dxa"/>
          <w:left w:w="107" w:type="dxa"/>
        </w:tblCellMar>
        <w:tblLook w:val="04A0" w:firstRow="1" w:lastRow="0" w:firstColumn="1" w:lastColumn="0" w:noHBand="0" w:noVBand="1"/>
      </w:tblPr>
      <w:tblGrid>
        <w:gridCol w:w="3057"/>
        <w:gridCol w:w="12188"/>
      </w:tblGrid>
      <w:tr w:rsidR="00A6018B" w14:paraId="6CB613AE" w14:textId="77777777" w:rsidTr="00A6018B">
        <w:trPr>
          <w:trHeight w:val="370"/>
        </w:trPr>
        <w:tc>
          <w:tcPr>
            <w:tcW w:w="15245" w:type="dxa"/>
            <w:gridSpan w:val="2"/>
            <w:tcBorders>
              <w:top w:val="single" w:sz="4" w:space="0" w:color="000000"/>
              <w:left w:val="single" w:sz="4" w:space="0" w:color="000000"/>
              <w:bottom w:val="single" w:sz="4" w:space="0" w:color="000000"/>
              <w:right w:val="single" w:sz="4" w:space="0" w:color="000000"/>
            </w:tcBorders>
            <w:shd w:val="clear" w:color="auto" w:fill="B8CCE4"/>
          </w:tcPr>
          <w:p w14:paraId="4E45F432" w14:textId="77777777" w:rsidR="00A6018B" w:rsidRPr="00460FD2" w:rsidRDefault="00A6018B" w:rsidP="00A6018B">
            <w:pPr>
              <w:spacing w:after="0" w:line="259" w:lineRule="auto"/>
              <w:ind w:left="0" w:firstLine="0"/>
              <w:jc w:val="left"/>
              <w:rPr>
                <w:sz w:val="28"/>
                <w:szCs w:val="28"/>
              </w:rPr>
            </w:pPr>
            <w:r>
              <w:rPr>
                <w:b/>
                <w:sz w:val="28"/>
                <w:szCs w:val="28"/>
              </w:rPr>
              <w:t xml:space="preserve">5. </w:t>
            </w:r>
            <w:r w:rsidRPr="00460FD2">
              <w:rPr>
                <w:b/>
                <w:sz w:val="28"/>
                <w:szCs w:val="28"/>
              </w:rPr>
              <w:t xml:space="preserve">Planned Expenditure  </w:t>
            </w:r>
          </w:p>
        </w:tc>
      </w:tr>
      <w:tr w:rsidR="00A6018B" w14:paraId="75A7AF6F" w14:textId="77777777" w:rsidTr="00A6018B">
        <w:trPr>
          <w:trHeight w:val="418"/>
        </w:trPr>
        <w:tc>
          <w:tcPr>
            <w:tcW w:w="3057" w:type="dxa"/>
            <w:tcBorders>
              <w:top w:val="single" w:sz="4" w:space="0" w:color="000000"/>
              <w:left w:val="single" w:sz="4" w:space="0" w:color="000000"/>
              <w:bottom w:val="single" w:sz="4" w:space="0" w:color="000000"/>
              <w:right w:val="single" w:sz="4" w:space="0" w:color="000000"/>
            </w:tcBorders>
          </w:tcPr>
          <w:p w14:paraId="201DDB2C" w14:textId="77777777" w:rsidR="00A6018B" w:rsidRDefault="00A6018B" w:rsidP="00A6018B">
            <w:pPr>
              <w:spacing w:after="0" w:line="259" w:lineRule="auto"/>
              <w:ind w:left="0" w:firstLine="0"/>
              <w:jc w:val="left"/>
            </w:pPr>
            <w:r>
              <w:rPr>
                <w:b/>
              </w:rPr>
              <w:t xml:space="preserve">Academic Year </w:t>
            </w:r>
          </w:p>
        </w:tc>
        <w:tc>
          <w:tcPr>
            <w:tcW w:w="12188" w:type="dxa"/>
            <w:tcBorders>
              <w:top w:val="single" w:sz="4" w:space="0" w:color="000000"/>
              <w:left w:val="single" w:sz="4" w:space="0" w:color="000000"/>
              <w:bottom w:val="single" w:sz="4" w:space="0" w:color="000000"/>
              <w:right w:val="single" w:sz="4" w:space="0" w:color="000000"/>
            </w:tcBorders>
          </w:tcPr>
          <w:p w14:paraId="346DDC42" w14:textId="77777777" w:rsidR="00A6018B" w:rsidRPr="00460FD2" w:rsidRDefault="00A6018B" w:rsidP="00A6018B">
            <w:pPr>
              <w:spacing w:after="0" w:line="259" w:lineRule="auto"/>
              <w:ind w:left="428" w:firstLine="0"/>
              <w:jc w:val="left"/>
              <w:rPr>
                <w:sz w:val="28"/>
                <w:szCs w:val="28"/>
              </w:rPr>
            </w:pPr>
            <w:r>
              <w:rPr>
                <w:b/>
                <w:sz w:val="28"/>
                <w:szCs w:val="28"/>
              </w:rPr>
              <w:t>2020/2021</w:t>
            </w:r>
          </w:p>
        </w:tc>
      </w:tr>
      <w:tr w:rsidR="00A6018B" w14:paraId="156834D9" w14:textId="77777777" w:rsidTr="00A6018B">
        <w:trPr>
          <w:trHeight w:val="637"/>
        </w:trPr>
        <w:tc>
          <w:tcPr>
            <w:tcW w:w="15245" w:type="dxa"/>
            <w:gridSpan w:val="2"/>
            <w:tcBorders>
              <w:top w:val="single" w:sz="4" w:space="0" w:color="000000"/>
              <w:left w:val="single" w:sz="4" w:space="0" w:color="000000"/>
              <w:bottom w:val="single" w:sz="4" w:space="0" w:color="000000"/>
              <w:right w:val="single" w:sz="4" w:space="0" w:color="000000"/>
            </w:tcBorders>
            <w:shd w:val="clear" w:color="auto" w:fill="B8CCE4"/>
          </w:tcPr>
          <w:p w14:paraId="3D021EE6" w14:textId="77777777" w:rsidR="00A6018B" w:rsidRDefault="00A6018B" w:rsidP="00A6018B">
            <w:pPr>
              <w:spacing w:after="0" w:line="259" w:lineRule="auto"/>
              <w:ind w:left="0" w:firstLine="0"/>
              <w:jc w:val="left"/>
            </w:pPr>
            <w:r>
              <w:t xml:space="preserve"> </w:t>
            </w:r>
            <w:r w:rsidRPr="00D976AD">
              <w:t>The three headings enable you to demonstrate how you are using the Pupil Premium to improve classroom pedagogy, provide targeted support and support whole school strategies</w:t>
            </w:r>
          </w:p>
        </w:tc>
      </w:tr>
    </w:tbl>
    <w:p w14:paraId="05DAE149" w14:textId="58A1C294" w:rsidR="0077414C" w:rsidRDefault="0077414C" w:rsidP="009454C3">
      <w:pPr>
        <w:spacing w:after="0" w:line="259" w:lineRule="auto"/>
        <w:ind w:left="0" w:firstLine="0"/>
        <w:rPr>
          <w:sz w:val="24"/>
        </w:rPr>
      </w:pPr>
    </w:p>
    <w:tbl>
      <w:tblPr>
        <w:tblStyle w:val="TableGrid"/>
        <w:tblpPr w:leftFromText="180" w:rightFromText="180" w:vertAnchor="page" w:horzAnchor="margin" w:tblpY="901"/>
        <w:tblW w:w="14889" w:type="dxa"/>
        <w:tblInd w:w="0" w:type="dxa"/>
        <w:tblCellMar>
          <w:top w:w="25" w:type="dxa"/>
          <w:right w:w="106" w:type="dxa"/>
        </w:tblCellMar>
        <w:tblLook w:val="04A0" w:firstRow="1" w:lastRow="0" w:firstColumn="1" w:lastColumn="0" w:noHBand="0" w:noVBand="1"/>
      </w:tblPr>
      <w:tblGrid>
        <w:gridCol w:w="488"/>
        <w:gridCol w:w="5046"/>
        <w:gridCol w:w="7371"/>
        <w:gridCol w:w="1984"/>
      </w:tblGrid>
      <w:tr w:rsidR="00587CED" w14:paraId="4EE28887" w14:textId="77777777" w:rsidTr="00587CED">
        <w:trPr>
          <w:trHeight w:val="348"/>
        </w:trPr>
        <w:tc>
          <w:tcPr>
            <w:tcW w:w="5534" w:type="dxa"/>
            <w:gridSpan w:val="2"/>
            <w:tcBorders>
              <w:top w:val="single" w:sz="4" w:space="0" w:color="000000"/>
              <w:left w:val="single" w:sz="4" w:space="0" w:color="000000"/>
              <w:bottom w:val="single" w:sz="4" w:space="0" w:color="000000"/>
              <w:right w:val="single" w:sz="4" w:space="0" w:color="000000"/>
            </w:tcBorders>
            <w:shd w:val="clear" w:color="auto" w:fill="B8CCE4"/>
          </w:tcPr>
          <w:p w14:paraId="5D45E638" w14:textId="77777777" w:rsidR="00587CED" w:rsidRPr="002F3D9C" w:rsidRDefault="00587CED" w:rsidP="00587CED">
            <w:pPr>
              <w:spacing w:after="0" w:line="259" w:lineRule="auto"/>
              <w:ind w:left="142" w:firstLine="0"/>
              <w:jc w:val="left"/>
              <w:rPr>
                <w:sz w:val="28"/>
                <w:szCs w:val="28"/>
              </w:rPr>
            </w:pPr>
            <w:r w:rsidRPr="002F3D9C">
              <w:rPr>
                <w:b/>
                <w:sz w:val="28"/>
                <w:szCs w:val="28"/>
              </w:rPr>
              <w:lastRenderedPageBreak/>
              <w:t>4.</w:t>
            </w:r>
            <w:r w:rsidRPr="002F3D9C">
              <w:rPr>
                <w:rFonts w:ascii="Arial" w:eastAsia="Arial" w:hAnsi="Arial" w:cs="Arial"/>
                <w:b/>
                <w:sz w:val="28"/>
                <w:szCs w:val="28"/>
              </w:rPr>
              <w:t xml:space="preserve"> </w:t>
            </w:r>
            <w:r>
              <w:rPr>
                <w:b/>
                <w:sz w:val="28"/>
                <w:szCs w:val="28"/>
              </w:rPr>
              <w:t xml:space="preserve">Intended </w:t>
            </w:r>
            <w:r w:rsidRPr="002F3D9C">
              <w:rPr>
                <w:b/>
                <w:sz w:val="28"/>
                <w:szCs w:val="28"/>
              </w:rPr>
              <w:t xml:space="preserve">Outcomes  </w:t>
            </w:r>
          </w:p>
        </w:tc>
        <w:tc>
          <w:tcPr>
            <w:tcW w:w="7371" w:type="dxa"/>
            <w:tcBorders>
              <w:top w:val="single" w:sz="4" w:space="0" w:color="000000"/>
              <w:left w:val="single" w:sz="4" w:space="0" w:color="000000"/>
              <w:bottom w:val="single" w:sz="4" w:space="0" w:color="000000"/>
              <w:right w:val="single" w:sz="4" w:space="0" w:color="000000"/>
            </w:tcBorders>
            <w:shd w:val="clear" w:color="auto" w:fill="B8CCE4"/>
          </w:tcPr>
          <w:p w14:paraId="5D9DEBE0" w14:textId="7CFEDAE2" w:rsidR="00587CED" w:rsidRPr="002F3D9C" w:rsidRDefault="00587CED" w:rsidP="00105D21">
            <w:pPr>
              <w:spacing w:after="0" w:line="259" w:lineRule="auto"/>
              <w:ind w:left="142" w:firstLine="0"/>
              <w:jc w:val="left"/>
              <w:rPr>
                <w:b/>
                <w:sz w:val="28"/>
                <w:szCs w:val="28"/>
              </w:rPr>
            </w:pPr>
            <w:r w:rsidRPr="002F3D9C">
              <w:rPr>
                <w:b/>
                <w:sz w:val="28"/>
                <w:szCs w:val="28"/>
              </w:rPr>
              <w:t xml:space="preserve">    Success Criteria  </w:t>
            </w:r>
          </w:p>
        </w:tc>
        <w:tc>
          <w:tcPr>
            <w:tcW w:w="1984" w:type="dxa"/>
            <w:tcBorders>
              <w:top w:val="single" w:sz="4" w:space="0" w:color="000000"/>
              <w:left w:val="single" w:sz="4" w:space="0" w:color="000000"/>
              <w:bottom w:val="single" w:sz="4" w:space="0" w:color="000000"/>
              <w:right w:val="single" w:sz="4" w:space="0" w:color="000000"/>
            </w:tcBorders>
            <w:shd w:val="clear" w:color="auto" w:fill="B8CCE4"/>
          </w:tcPr>
          <w:p w14:paraId="0E6EE20B" w14:textId="77777777" w:rsidR="00587CED" w:rsidRPr="002F3D9C" w:rsidRDefault="00587CED" w:rsidP="00587CED">
            <w:pPr>
              <w:spacing w:after="0" w:line="259" w:lineRule="auto"/>
              <w:ind w:left="142" w:firstLine="0"/>
              <w:jc w:val="left"/>
              <w:rPr>
                <w:b/>
                <w:sz w:val="28"/>
                <w:szCs w:val="28"/>
              </w:rPr>
            </w:pPr>
            <w:r w:rsidRPr="002F3D9C">
              <w:rPr>
                <w:b/>
                <w:sz w:val="28"/>
                <w:szCs w:val="28"/>
              </w:rPr>
              <w:t>Summative RAG Rating &amp; Evaluation</w:t>
            </w:r>
          </w:p>
        </w:tc>
      </w:tr>
      <w:tr w:rsidR="00587CED" w14:paraId="61668A8A" w14:textId="77777777" w:rsidTr="00587CED">
        <w:trPr>
          <w:trHeight w:val="280"/>
        </w:trPr>
        <w:tc>
          <w:tcPr>
            <w:tcW w:w="488" w:type="dxa"/>
            <w:vMerge w:val="restart"/>
            <w:tcBorders>
              <w:top w:val="single" w:sz="4" w:space="0" w:color="000000"/>
              <w:left w:val="single" w:sz="4" w:space="0" w:color="000000"/>
              <w:right w:val="single" w:sz="4" w:space="0" w:color="000000"/>
            </w:tcBorders>
          </w:tcPr>
          <w:p w14:paraId="639C7649" w14:textId="77777777" w:rsidR="00587CED" w:rsidRPr="002F3D9C" w:rsidRDefault="00587CED" w:rsidP="00587CED">
            <w:pPr>
              <w:spacing w:after="0" w:line="259" w:lineRule="auto"/>
              <w:ind w:left="67" w:firstLine="0"/>
              <w:jc w:val="center"/>
            </w:pPr>
            <w:r>
              <w:rPr>
                <w:sz w:val="24"/>
              </w:rPr>
              <w:t>a</w:t>
            </w:r>
            <w:r w:rsidRPr="002F3D9C">
              <w:rPr>
                <w:sz w:val="24"/>
              </w:rPr>
              <w:t>.</w:t>
            </w:r>
          </w:p>
        </w:tc>
        <w:tc>
          <w:tcPr>
            <w:tcW w:w="5046" w:type="dxa"/>
            <w:vMerge w:val="restart"/>
            <w:tcBorders>
              <w:top w:val="single" w:sz="4" w:space="0" w:color="000000"/>
              <w:left w:val="single" w:sz="4" w:space="0" w:color="000000"/>
              <w:right w:val="single" w:sz="4" w:space="0" w:color="000000"/>
            </w:tcBorders>
          </w:tcPr>
          <w:p w14:paraId="0472C728" w14:textId="77777777" w:rsidR="00587CED" w:rsidRPr="002F3D9C" w:rsidRDefault="00587CED" w:rsidP="00587CED">
            <w:pPr>
              <w:spacing w:after="0" w:line="241" w:lineRule="auto"/>
              <w:ind w:left="199" w:firstLine="0"/>
              <w:jc w:val="left"/>
              <w:rPr>
                <w:b/>
                <w:sz w:val="20"/>
                <w:szCs w:val="20"/>
              </w:rPr>
            </w:pPr>
            <w:r w:rsidRPr="002F3D9C">
              <w:rPr>
                <w:b/>
                <w:sz w:val="20"/>
                <w:szCs w:val="20"/>
              </w:rPr>
              <w:t xml:space="preserve">Develop quality of teaching and raise expectations in order to maximise progress and attainment in reading, writing and maths for boys, SEN and more able. </w:t>
            </w:r>
          </w:p>
          <w:p w14:paraId="424F0DF1" w14:textId="77777777" w:rsidR="00587CED" w:rsidRPr="002F3D9C" w:rsidRDefault="00587CED" w:rsidP="00587CED">
            <w:pPr>
              <w:spacing w:after="0" w:line="259" w:lineRule="auto"/>
              <w:ind w:left="2" w:firstLine="140"/>
              <w:jc w:val="left"/>
              <w:rPr>
                <w:b/>
                <w:sz w:val="20"/>
                <w:szCs w:val="20"/>
              </w:rPr>
            </w:pPr>
            <w:r w:rsidRPr="002F3D9C">
              <w:rPr>
                <w:b/>
                <w:sz w:val="20"/>
                <w:szCs w:val="20"/>
              </w:rPr>
              <w:t xml:space="preserve"> </w:t>
            </w:r>
            <w:r>
              <w:rPr>
                <w:b/>
                <w:sz w:val="20"/>
                <w:szCs w:val="20"/>
              </w:rPr>
              <w:t>(A-G)</w:t>
            </w:r>
          </w:p>
        </w:tc>
        <w:tc>
          <w:tcPr>
            <w:tcW w:w="7371" w:type="dxa"/>
            <w:tcBorders>
              <w:top w:val="single" w:sz="4" w:space="0" w:color="000000"/>
              <w:left w:val="single" w:sz="4" w:space="0" w:color="000000"/>
              <w:bottom w:val="single" w:sz="4" w:space="0" w:color="000000"/>
              <w:right w:val="single" w:sz="4" w:space="0" w:color="000000"/>
            </w:tcBorders>
          </w:tcPr>
          <w:p w14:paraId="6DD6AA2B" w14:textId="77777777" w:rsidR="00587CED" w:rsidRPr="00587CED" w:rsidRDefault="00587CED" w:rsidP="00587CED">
            <w:pPr>
              <w:spacing w:after="46" w:line="242" w:lineRule="auto"/>
              <w:ind w:left="352" w:hanging="202"/>
              <w:jc w:val="left"/>
              <w:rPr>
                <w:rFonts w:asciiTheme="minorHAnsi" w:hAnsiTheme="minorHAnsi" w:cstheme="minorHAnsi"/>
                <w:sz w:val="20"/>
                <w:szCs w:val="20"/>
              </w:rPr>
            </w:pPr>
            <w:r w:rsidRPr="00587CED">
              <w:rPr>
                <w:rFonts w:asciiTheme="minorHAnsi" w:hAnsiTheme="minorHAnsi" w:cstheme="minorHAnsi"/>
                <w:sz w:val="20"/>
                <w:szCs w:val="20"/>
              </w:rPr>
              <w:t xml:space="preserve">a.1 Children will be able to talk about their learning and the progress they are making. </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14:paraId="5F4B28BC" w14:textId="77777777" w:rsidR="00587CED" w:rsidRPr="009D7117" w:rsidRDefault="00587CED" w:rsidP="00587CED">
            <w:pPr>
              <w:spacing w:after="46" w:line="242" w:lineRule="auto"/>
              <w:ind w:left="352" w:firstLine="0"/>
              <w:jc w:val="left"/>
              <w:rPr>
                <w:rFonts w:asciiTheme="minorHAnsi" w:hAnsiTheme="minorHAnsi" w:cstheme="minorHAnsi"/>
              </w:rPr>
            </w:pPr>
          </w:p>
        </w:tc>
      </w:tr>
      <w:tr w:rsidR="00587CED" w14:paraId="454CB3E6" w14:textId="77777777" w:rsidTr="00587CED">
        <w:trPr>
          <w:trHeight w:val="261"/>
        </w:trPr>
        <w:tc>
          <w:tcPr>
            <w:tcW w:w="488" w:type="dxa"/>
            <w:vMerge/>
            <w:tcBorders>
              <w:left w:val="single" w:sz="4" w:space="0" w:color="000000"/>
              <w:right w:val="single" w:sz="4" w:space="0" w:color="000000"/>
            </w:tcBorders>
          </w:tcPr>
          <w:p w14:paraId="35DDAC98" w14:textId="77777777" w:rsidR="00587CED" w:rsidRPr="002F3D9C" w:rsidRDefault="00587CED" w:rsidP="00587CED">
            <w:pPr>
              <w:spacing w:after="0" w:line="259" w:lineRule="auto"/>
              <w:ind w:left="67" w:firstLine="0"/>
              <w:jc w:val="center"/>
              <w:rPr>
                <w:sz w:val="24"/>
              </w:rPr>
            </w:pPr>
          </w:p>
        </w:tc>
        <w:tc>
          <w:tcPr>
            <w:tcW w:w="5046" w:type="dxa"/>
            <w:vMerge/>
            <w:tcBorders>
              <w:left w:val="single" w:sz="4" w:space="0" w:color="000000"/>
              <w:right w:val="single" w:sz="4" w:space="0" w:color="000000"/>
            </w:tcBorders>
          </w:tcPr>
          <w:p w14:paraId="1433229B" w14:textId="77777777" w:rsidR="00587CED" w:rsidRPr="002F3D9C" w:rsidRDefault="00587CED" w:rsidP="00587CED">
            <w:pPr>
              <w:spacing w:after="0" w:line="241" w:lineRule="auto"/>
              <w:ind w:left="199" w:firstLine="0"/>
              <w:jc w:val="left"/>
              <w:rPr>
                <w:b/>
                <w:sz w:val="20"/>
                <w:szCs w:val="20"/>
              </w:rPr>
            </w:pPr>
          </w:p>
        </w:tc>
        <w:tc>
          <w:tcPr>
            <w:tcW w:w="7371" w:type="dxa"/>
            <w:tcBorders>
              <w:top w:val="single" w:sz="4" w:space="0" w:color="auto"/>
              <w:left w:val="single" w:sz="4" w:space="0" w:color="000000"/>
              <w:bottom w:val="single" w:sz="4" w:space="0" w:color="000000"/>
              <w:right w:val="single" w:sz="4" w:space="0" w:color="000000"/>
            </w:tcBorders>
          </w:tcPr>
          <w:p w14:paraId="08C3508E" w14:textId="77777777" w:rsidR="00587CED" w:rsidRPr="00587CED" w:rsidRDefault="00587CED" w:rsidP="00587CED">
            <w:pPr>
              <w:spacing w:after="49" w:line="240" w:lineRule="auto"/>
              <w:ind w:left="362" w:hanging="202"/>
              <w:jc w:val="left"/>
              <w:rPr>
                <w:rFonts w:asciiTheme="minorHAnsi" w:hAnsiTheme="minorHAnsi" w:cstheme="minorHAnsi"/>
                <w:sz w:val="20"/>
                <w:szCs w:val="20"/>
              </w:rPr>
            </w:pPr>
            <w:r w:rsidRPr="00587CED">
              <w:rPr>
                <w:rFonts w:asciiTheme="minorHAnsi" w:hAnsiTheme="minorHAnsi" w:cstheme="minorHAnsi"/>
                <w:sz w:val="20"/>
                <w:szCs w:val="20"/>
              </w:rPr>
              <w:t xml:space="preserve">a.2 Progress of PP children will be in line with non-PP children in reading, writing and maths </w:t>
            </w:r>
          </w:p>
        </w:tc>
        <w:tc>
          <w:tcPr>
            <w:tcW w:w="1984" w:type="dxa"/>
            <w:tcBorders>
              <w:top w:val="single" w:sz="4" w:space="0" w:color="auto"/>
              <w:left w:val="single" w:sz="4" w:space="0" w:color="000000"/>
              <w:bottom w:val="single" w:sz="4" w:space="0" w:color="auto"/>
              <w:right w:val="single" w:sz="4" w:space="0" w:color="000000"/>
            </w:tcBorders>
            <w:shd w:val="clear" w:color="auto" w:fill="auto"/>
          </w:tcPr>
          <w:p w14:paraId="47F60C8F" w14:textId="77777777" w:rsidR="00587CED" w:rsidRPr="009D7117" w:rsidRDefault="00587CED" w:rsidP="00587CED">
            <w:pPr>
              <w:spacing w:after="46" w:line="242" w:lineRule="auto"/>
              <w:ind w:left="352" w:firstLine="0"/>
              <w:jc w:val="left"/>
              <w:rPr>
                <w:rFonts w:asciiTheme="minorHAnsi" w:hAnsiTheme="minorHAnsi" w:cstheme="minorHAnsi"/>
              </w:rPr>
            </w:pPr>
          </w:p>
        </w:tc>
      </w:tr>
      <w:tr w:rsidR="00587CED" w14:paraId="38C61FE6" w14:textId="77777777" w:rsidTr="00587CED">
        <w:trPr>
          <w:trHeight w:val="531"/>
        </w:trPr>
        <w:tc>
          <w:tcPr>
            <w:tcW w:w="488" w:type="dxa"/>
            <w:vMerge/>
            <w:tcBorders>
              <w:left w:val="single" w:sz="4" w:space="0" w:color="000000"/>
              <w:right w:val="single" w:sz="4" w:space="0" w:color="000000"/>
            </w:tcBorders>
          </w:tcPr>
          <w:p w14:paraId="2A9E5240" w14:textId="77777777" w:rsidR="00587CED" w:rsidRPr="002F3D9C" w:rsidRDefault="00587CED" w:rsidP="00587CED">
            <w:pPr>
              <w:spacing w:after="0" w:line="259" w:lineRule="auto"/>
              <w:ind w:left="67" w:firstLine="0"/>
              <w:jc w:val="center"/>
              <w:rPr>
                <w:sz w:val="24"/>
              </w:rPr>
            </w:pPr>
          </w:p>
        </w:tc>
        <w:tc>
          <w:tcPr>
            <w:tcW w:w="5046" w:type="dxa"/>
            <w:vMerge/>
            <w:tcBorders>
              <w:left w:val="single" w:sz="4" w:space="0" w:color="000000"/>
              <w:right w:val="single" w:sz="4" w:space="0" w:color="000000"/>
            </w:tcBorders>
          </w:tcPr>
          <w:p w14:paraId="16C636F9" w14:textId="77777777" w:rsidR="00587CED" w:rsidRPr="002F3D9C" w:rsidRDefault="00587CED" w:rsidP="00587CED">
            <w:pPr>
              <w:spacing w:after="0" w:line="241" w:lineRule="auto"/>
              <w:ind w:left="199" w:firstLine="0"/>
              <w:jc w:val="left"/>
              <w:rPr>
                <w:b/>
                <w:sz w:val="20"/>
                <w:szCs w:val="20"/>
              </w:rPr>
            </w:pPr>
          </w:p>
        </w:tc>
        <w:tc>
          <w:tcPr>
            <w:tcW w:w="7371" w:type="dxa"/>
            <w:tcBorders>
              <w:top w:val="single" w:sz="4" w:space="0" w:color="000000"/>
              <w:left w:val="single" w:sz="4" w:space="0" w:color="000000"/>
              <w:bottom w:val="single" w:sz="4" w:space="0" w:color="000000"/>
              <w:right w:val="single" w:sz="4" w:space="0" w:color="000000"/>
            </w:tcBorders>
          </w:tcPr>
          <w:p w14:paraId="4D379A24" w14:textId="77777777" w:rsidR="00587CED" w:rsidRPr="00587CED" w:rsidRDefault="00587CED" w:rsidP="00587CED">
            <w:pPr>
              <w:spacing w:after="46" w:line="242" w:lineRule="auto"/>
              <w:ind w:left="352" w:hanging="202"/>
              <w:jc w:val="left"/>
              <w:rPr>
                <w:rFonts w:asciiTheme="minorHAnsi" w:hAnsiTheme="minorHAnsi" w:cstheme="minorHAnsi"/>
                <w:sz w:val="20"/>
                <w:szCs w:val="20"/>
              </w:rPr>
            </w:pPr>
            <w:r w:rsidRPr="00587CED">
              <w:rPr>
                <w:rFonts w:asciiTheme="minorHAnsi" w:hAnsiTheme="minorHAnsi" w:cstheme="minorHAnsi"/>
                <w:sz w:val="20"/>
                <w:szCs w:val="20"/>
              </w:rPr>
              <w:t xml:space="preserve">A.3 First quality teaching and interventions explicitly target the needs of disadvantaged children in all year groups. Analysis of data shows good impact  </w:t>
            </w:r>
          </w:p>
        </w:tc>
        <w:tc>
          <w:tcPr>
            <w:tcW w:w="1984" w:type="dxa"/>
            <w:tcBorders>
              <w:top w:val="single" w:sz="4" w:space="0" w:color="auto"/>
              <w:left w:val="single" w:sz="4" w:space="0" w:color="000000"/>
              <w:bottom w:val="single" w:sz="4" w:space="0" w:color="auto"/>
              <w:right w:val="single" w:sz="4" w:space="0" w:color="000000"/>
            </w:tcBorders>
            <w:shd w:val="clear" w:color="auto" w:fill="auto"/>
          </w:tcPr>
          <w:p w14:paraId="69212CF2" w14:textId="77777777" w:rsidR="00587CED" w:rsidRPr="009D7117" w:rsidRDefault="00587CED" w:rsidP="00587CED">
            <w:pPr>
              <w:spacing w:after="46" w:line="242" w:lineRule="auto"/>
              <w:ind w:left="352" w:firstLine="0"/>
              <w:jc w:val="left"/>
              <w:rPr>
                <w:rFonts w:asciiTheme="minorHAnsi" w:hAnsiTheme="minorHAnsi" w:cstheme="minorHAnsi"/>
              </w:rPr>
            </w:pPr>
          </w:p>
        </w:tc>
      </w:tr>
      <w:tr w:rsidR="00587CED" w14:paraId="1AA0B6C1" w14:textId="77777777" w:rsidTr="00587CED">
        <w:trPr>
          <w:trHeight w:val="275"/>
        </w:trPr>
        <w:tc>
          <w:tcPr>
            <w:tcW w:w="488" w:type="dxa"/>
            <w:vMerge/>
            <w:tcBorders>
              <w:left w:val="single" w:sz="4" w:space="0" w:color="000000"/>
              <w:right w:val="single" w:sz="4" w:space="0" w:color="000000"/>
            </w:tcBorders>
          </w:tcPr>
          <w:p w14:paraId="23C2882F" w14:textId="77777777" w:rsidR="00587CED" w:rsidRPr="002F3D9C" w:rsidRDefault="00587CED" w:rsidP="00587CED">
            <w:pPr>
              <w:spacing w:after="0" w:line="259" w:lineRule="auto"/>
              <w:ind w:left="67" w:firstLine="0"/>
              <w:jc w:val="center"/>
              <w:rPr>
                <w:sz w:val="24"/>
              </w:rPr>
            </w:pPr>
          </w:p>
        </w:tc>
        <w:tc>
          <w:tcPr>
            <w:tcW w:w="5046" w:type="dxa"/>
            <w:vMerge/>
            <w:tcBorders>
              <w:left w:val="single" w:sz="4" w:space="0" w:color="000000"/>
              <w:right w:val="single" w:sz="4" w:space="0" w:color="000000"/>
            </w:tcBorders>
          </w:tcPr>
          <w:p w14:paraId="78EF2D71" w14:textId="77777777" w:rsidR="00587CED" w:rsidRPr="002F3D9C" w:rsidRDefault="00587CED" w:rsidP="00587CED">
            <w:pPr>
              <w:spacing w:after="0" w:line="241" w:lineRule="auto"/>
              <w:ind w:left="199" w:firstLine="0"/>
              <w:jc w:val="left"/>
              <w:rPr>
                <w:b/>
                <w:sz w:val="20"/>
                <w:szCs w:val="20"/>
              </w:rPr>
            </w:pPr>
          </w:p>
        </w:tc>
        <w:tc>
          <w:tcPr>
            <w:tcW w:w="7371" w:type="dxa"/>
            <w:tcBorders>
              <w:top w:val="single" w:sz="4" w:space="0" w:color="000000"/>
              <w:left w:val="single" w:sz="4" w:space="0" w:color="000000"/>
              <w:bottom w:val="single" w:sz="4" w:space="0" w:color="000000"/>
              <w:right w:val="single" w:sz="4" w:space="0" w:color="000000"/>
            </w:tcBorders>
          </w:tcPr>
          <w:p w14:paraId="0AAF3500" w14:textId="77777777" w:rsidR="00587CED" w:rsidRPr="00587CED" w:rsidRDefault="00587CED" w:rsidP="00587CED">
            <w:pPr>
              <w:spacing w:after="49" w:line="240" w:lineRule="auto"/>
              <w:ind w:left="362" w:hanging="202"/>
              <w:jc w:val="left"/>
              <w:rPr>
                <w:rFonts w:asciiTheme="minorHAnsi" w:hAnsiTheme="minorHAnsi" w:cstheme="minorHAnsi"/>
                <w:sz w:val="20"/>
                <w:szCs w:val="20"/>
              </w:rPr>
            </w:pPr>
            <w:r w:rsidRPr="00587CED">
              <w:rPr>
                <w:rFonts w:asciiTheme="minorHAnsi" w:hAnsiTheme="minorHAnsi" w:cstheme="minorHAnsi"/>
                <w:sz w:val="20"/>
                <w:szCs w:val="20"/>
              </w:rPr>
              <w:t xml:space="preserve">A.4 The gap between ‘school PP’ and ‘national other’ will be diminished at the end of the EYFS, KS1 and KS2.  </w:t>
            </w:r>
          </w:p>
        </w:tc>
        <w:tc>
          <w:tcPr>
            <w:tcW w:w="1984" w:type="dxa"/>
            <w:tcBorders>
              <w:top w:val="single" w:sz="4" w:space="0" w:color="auto"/>
              <w:left w:val="single" w:sz="4" w:space="0" w:color="000000"/>
              <w:bottom w:val="single" w:sz="4" w:space="0" w:color="auto"/>
              <w:right w:val="single" w:sz="4" w:space="0" w:color="000000"/>
            </w:tcBorders>
            <w:shd w:val="clear" w:color="auto" w:fill="auto"/>
          </w:tcPr>
          <w:p w14:paraId="7E90F8AB" w14:textId="77777777" w:rsidR="00587CED" w:rsidRPr="009D7117" w:rsidRDefault="00587CED" w:rsidP="00587CED">
            <w:pPr>
              <w:spacing w:after="46" w:line="242" w:lineRule="auto"/>
              <w:ind w:left="352" w:firstLine="0"/>
              <w:jc w:val="left"/>
              <w:rPr>
                <w:rFonts w:asciiTheme="minorHAnsi" w:hAnsiTheme="minorHAnsi" w:cstheme="minorHAnsi"/>
              </w:rPr>
            </w:pPr>
          </w:p>
        </w:tc>
      </w:tr>
      <w:tr w:rsidR="00587CED" w14:paraId="36CC22BB" w14:textId="77777777" w:rsidTr="00587CED">
        <w:trPr>
          <w:trHeight w:val="377"/>
        </w:trPr>
        <w:tc>
          <w:tcPr>
            <w:tcW w:w="488" w:type="dxa"/>
            <w:vMerge/>
            <w:tcBorders>
              <w:left w:val="single" w:sz="4" w:space="0" w:color="000000"/>
              <w:bottom w:val="single" w:sz="4" w:space="0" w:color="000000"/>
              <w:right w:val="single" w:sz="4" w:space="0" w:color="000000"/>
            </w:tcBorders>
          </w:tcPr>
          <w:p w14:paraId="71DDE39E" w14:textId="77777777" w:rsidR="00587CED" w:rsidRPr="002F3D9C" w:rsidRDefault="00587CED" w:rsidP="00587CED">
            <w:pPr>
              <w:spacing w:after="0" w:line="259" w:lineRule="auto"/>
              <w:ind w:left="67" w:firstLine="0"/>
              <w:jc w:val="center"/>
              <w:rPr>
                <w:sz w:val="24"/>
              </w:rPr>
            </w:pPr>
          </w:p>
        </w:tc>
        <w:tc>
          <w:tcPr>
            <w:tcW w:w="5046" w:type="dxa"/>
            <w:vMerge/>
            <w:tcBorders>
              <w:left w:val="single" w:sz="4" w:space="0" w:color="000000"/>
              <w:bottom w:val="single" w:sz="4" w:space="0" w:color="000000"/>
              <w:right w:val="single" w:sz="4" w:space="0" w:color="000000"/>
            </w:tcBorders>
          </w:tcPr>
          <w:p w14:paraId="6872152A" w14:textId="77777777" w:rsidR="00587CED" w:rsidRPr="002F3D9C" w:rsidRDefault="00587CED" w:rsidP="00587CED">
            <w:pPr>
              <w:spacing w:after="0" w:line="241" w:lineRule="auto"/>
              <w:ind w:left="199" w:firstLine="0"/>
              <w:jc w:val="left"/>
              <w:rPr>
                <w:b/>
                <w:sz w:val="20"/>
                <w:szCs w:val="20"/>
              </w:rPr>
            </w:pPr>
          </w:p>
        </w:tc>
        <w:tc>
          <w:tcPr>
            <w:tcW w:w="7371" w:type="dxa"/>
            <w:tcBorders>
              <w:top w:val="single" w:sz="4" w:space="0" w:color="000000"/>
              <w:left w:val="single" w:sz="4" w:space="0" w:color="000000"/>
              <w:bottom w:val="single" w:sz="4" w:space="0" w:color="000000"/>
              <w:right w:val="single" w:sz="4" w:space="0" w:color="000000"/>
            </w:tcBorders>
          </w:tcPr>
          <w:p w14:paraId="7BA2D454" w14:textId="77777777" w:rsidR="00587CED" w:rsidRPr="00587CED" w:rsidRDefault="00587CED" w:rsidP="00587CED">
            <w:pPr>
              <w:spacing w:after="46" w:line="242" w:lineRule="auto"/>
              <w:ind w:left="352" w:hanging="202"/>
              <w:jc w:val="left"/>
              <w:rPr>
                <w:rFonts w:asciiTheme="minorHAnsi" w:hAnsiTheme="minorHAnsi" w:cstheme="minorHAnsi"/>
                <w:sz w:val="20"/>
                <w:szCs w:val="20"/>
              </w:rPr>
            </w:pPr>
            <w:r w:rsidRPr="00587CED">
              <w:rPr>
                <w:rFonts w:asciiTheme="minorHAnsi" w:hAnsiTheme="minorHAnsi" w:cstheme="minorHAnsi"/>
                <w:sz w:val="20"/>
                <w:szCs w:val="20"/>
              </w:rPr>
              <w:t xml:space="preserve">A.7 Increased percentage of disadvantaged pupils achieving ARE/GLD in Reading, Writing and Maths in each cohort.   </w:t>
            </w:r>
          </w:p>
        </w:tc>
        <w:tc>
          <w:tcPr>
            <w:tcW w:w="1984" w:type="dxa"/>
            <w:tcBorders>
              <w:top w:val="single" w:sz="4" w:space="0" w:color="auto"/>
              <w:left w:val="single" w:sz="4" w:space="0" w:color="000000"/>
              <w:bottom w:val="single" w:sz="4" w:space="0" w:color="auto"/>
              <w:right w:val="single" w:sz="4" w:space="0" w:color="000000"/>
            </w:tcBorders>
            <w:shd w:val="clear" w:color="auto" w:fill="auto"/>
          </w:tcPr>
          <w:p w14:paraId="30B8A62F" w14:textId="77777777" w:rsidR="00587CED" w:rsidRPr="009D7117" w:rsidRDefault="00587CED" w:rsidP="00587CED">
            <w:pPr>
              <w:spacing w:after="46" w:line="242" w:lineRule="auto"/>
              <w:ind w:left="352" w:firstLine="0"/>
              <w:jc w:val="left"/>
              <w:rPr>
                <w:rFonts w:asciiTheme="minorHAnsi" w:hAnsiTheme="minorHAnsi" w:cstheme="minorHAnsi"/>
              </w:rPr>
            </w:pPr>
          </w:p>
        </w:tc>
      </w:tr>
      <w:tr w:rsidR="00587CED" w14:paraId="762CA948" w14:textId="77777777" w:rsidTr="00587CED">
        <w:trPr>
          <w:trHeight w:val="341"/>
        </w:trPr>
        <w:tc>
          <w:tcPr>
            <w:tcW w:w="488" w:type="dxa"/>
            <w:vMerge w:val="restart"/>
            <w:tcBorders>
              <w:top w:val="single" w:sz="4" w:space="0" w:color="000000"/>
              <w:left w:val="single" w:sz="4" w:space="0" w:color="000000"/>
              <w:right w:val="single" w:sz="4" w:space="0" w:color="000000"/>
            </w:tcBorders>
          </w:tcPr>
          <w:p w14:paraId="505D289D" w14:textId="77777777" w:rsidR="00587CED" w:rsidRPr="002F3D9C" w:rsidRDefault="00587CED" w:rsidP="00587CED">
            <w:pPr>
              <w:spacing w:after="0" w:line="259" w:lineRule="auto"/>
              <w:ind w:left="0" w:firstLine="0"/>
              <w:jc w:val="center"/>
            </w:pPr>
            <w:r>
              <w:rPr>
                <w:sz w:val="24"/>
              </w:rPr>
              <w:t>b</w:t>
            </w:r>
            <w:r w:rsidRPr="002F3D9C">
              <w:rPr>
                <w:sz w:val="24"/>
              </w:rPr>
              <w:t>.</w:t>
            </w:r>
          </w:p>
        </w:tc>
        <w:tc>
          <w:tcPr>
            <w:tcW w:w="5046" w:type="dxa"/>
            <w:vMerge w:val="restart"/>
            <w:tcBorders>
              <w:top w:val="single" w:sz="4" w:space="0" w:color="000000"/>
              <w:left w:val="single" w:sz="4" w:space="0" w:color="000000"/>
              <w:right w:val="single" w:sz="4" w:space="0" w:color="000000"/>
            </w:tcBorders>
          </w:tcPr>
          <w:p w14:paraId="20EBF038" w14:textId="77777777" w:rsidR="00587CED" w:rsidRDefault="00587CED" w:rsidP="00587CED">
            <w:pPr>
              <w:spacing w:after="0" w:line="259" w:lineRule="auto"/>
              <w:ind w:left="199" w:firstLine="0"/>
              <w:jc w:val="left"/>
              <w:rPr>
                <w:b/>
                <w:sz w:val="20"/>
                <w:szCs w:val="20"/>
              </w:rPr>
            </w:pPr>
            <w:r w:rsidRPr="002F3D9C">
              <w:rPr>
                <w:b/>
                <w:sz w:val="20"/>
                <w:szCs w:val="20"/>
              </w:rPr>
              <w:t xml:space="preserve">PP children’s writing improves in line with non-PP children nationally at the end of EYFS, Key Stage 1 and at the end of KS2 </w:t>
            </w:r>
          </w:p>
          <w:p w14:paraId="166B5E60" w14:textId="77777777" w:rsidR="00587CED" w:rsidRDefault="00587CED" w:rsidP="00587CED">
            <w:pPr>
              <w:spacing w:after="0" w:line="259" w:lineRule="auto"/>
              <w:ind w:left="199" w:firstLine="0"/>
              <w:jc w:val="left"/>
              <w:rPr>
                <w:b/>
                <w:sz w:val="20"/>
                <w:szCs w:val="20"/>
              </w:rPr>
            </w:pPr>
            <w:r>
              <w:rPr>
                <w:b/>
                <w:sz w:val="20"/>
                <w:szCs w:val="20"/>
              </w:rPr>
              <w:t>(A-G)</w:t>
            </w:r>
          </w:p>
          <w:p w14:paraId="30104E09" w14:textId="77777777" w:rsidR="00587CED" w:rsidRPr="002F3D9C" w:rsidRDefault="00587CED" w:rsidP="00587CED">
            <w:pPr>
              <w:spacing w:after="0" w:line="259" w:lineRule="auto"/>
              <w:ind w:left="199" w:firstLine="0"/>
              <w:jc w:val="left"/>
              <w:rPr>
                <w:b/>
                <w:sz w:val="20"/>
                <w:szCs w:val="20"/>
              </w:rPr>
            </w:pPr>
          </w:p>
        </w:tc>
        <w:tc>
          <w:tcPr>
            <w:tcW w:w="7371" w:type="dxa"/>
            <w:tcBorders>
              <w:top w:val="single" w:sz="4" w:space="0" w:color="000000"/>
              <w:left w:val="single" w:sz="4" w:space="0" w:color="000000"/>
              <w:bottom w:val="single" w:sz="4" w:space="0" w:color="000000"/>
              <w:right w:val="single" w:sz="4" w:space="0" w:color="000000"/>
            </w:tcBorders>
          </w:tcPr>
          <w:p w14:paraId="7C8E7BD8" w14:textId="77777777" w:rsidR="00587CED" w:rsidRPr="00587CED" w:rsidRDefault="00587CED" w:rsidP="00587CED">
            <w:pPr>
              <w:spacing w:after="49" w:line="240" w:lineRule="auto"/>
              <w:ind w:left="143" w:firstLine="0"/>
              <w:jc w:val="left"/>
              <w:rPr>
                <w:rFonts w:asciiTheme="minorHAnsi" w:hAnsiTheme="minorHAnsi" w:cstheme="minorHAnsi"/>
                <w:sz w:val="20"/>
                <w:szCs w:val="20"/>
              </w:rPr>
            </w:pPr>
            <w:r w:rsidRPr="00587CED">
              <w:rPr>
                <w:rFonts w:asciiTheme="minorHAnsi" w:hAnsiTheme="minorHAnsi" w:cstheme="minorHAnsi"/>
                <w:sz w:val="20"/>
                <w:szCs w:val="20"/>
              </w:rPr>
              <w:t xml:space="preserve">B.1 The gap between those children in receipt of PPG funding and ‘national other’ will be diminished.  </w:t>
            </w:r>
          </w:p>
        </w:tc>
        <w:tc>
          <w:tcPr>
            <w:tcW w:w="1984" w:type="dxa"/>
            <w:tcBorders>
              <w:top w:val="single" w:sz="4" w:space="0" w:color="auto"/>
              <w:left w:val="single" w:sz="4" w:space="0" w:color="000000"/>
              <w:bottom w:val="single" w:sz="4" w:space="0" w:color="auto"/>
              <w:right w:val="single" w:sz="4" w:space="0" w:color="000000"/>
            </w:tcBorders>
            <w:shd w:val="clear" w:color="auto" w:fill="auto"/>
          </w:tcPr>
          <w:p w14:paraId="0131FFBD" w14:textId="77777777" w:rsidR="00587CED" w:rsidRPr="009D7117" w:rsidRDefault="00587CED" w:rsidP="00587CED">
            <w:pPr>
              <w:spacing w:after="49" w:line="240" w:lineRule="auto"/>
              <w:ind w:left="143" w:firstLine="0"/>
              <w:jc w:val="left"/>
              <w:rPr>
                <w:rFonts w:asciiTheme="minorHAnsi" w:hAnsiTheme="minorHAnsi" w:cstheme="minorHAnsi"/>
              </w:rPr>
            </w:pPr>
          </w:p>
        </w:tc>
      </w:tr>
      <w:tr w:rsidR="00587CED" w14:paraId="76690371" w14:textId="77777777" w:rsidTr="00587CED">
        <w:trPr>
          <w:trHeight w:val="390"/>
        </w:trPr>
        <w:tc>
          <w:tcPr>
            <w:tcW w:w="488" w:type="dxa"/>
            <w:vMerge/>
            <w:tcBorders>
              <w:left w:val="single" w:sz="4" w:space="0" w:color="000000"/>
              <w:right w:val="single" w:sz="4" w:space="0" w:color="000000"/>
            </w:tcBorders>
          </w:tcPr>
          <w:p w14:paraId="2A673521" w14:textId="77777777" w:rsidR="00587CED" w:rsidRPr="002F3D9C" w:rsidRDefault="00587CED" w:rsidP="00587CED">
            <w:pPr>
              <w:spacing w:after="0" w:line="259" w:lineRule="auto"/>
              <w:ind w:left="0" w:firstLine="0"/>
              <w:jc w:val="center"/>
              <w:rPr>
                <w:sz w:val="24"/>
              </w:rPr>
            </w:pPr>
          </w:p>
        </w:tc>
        <w:tc>
          <w:tcPr>
            <w:tcW w:w="5046" w:type="dxa"/>
            <w:vMerge/>
            <w:tcBorders>
              <w:left w:val="single" w:sz="4" w:space="0" w:color="000000"/>
              <w:right w:val="single" w:sz="4" w:space="0" w:color="000000"/>
            </w:tcBorders>
          </w:tcPr>
          <w:p w14:paraId="546E0FAC" w14:textId="77777777" w:rsidR="00587CED" w:rsidRPr="002F3D9C" w:rsidRDefault="00587CED" w:rsidP="00587CED">
            <w:pPr>
              <w:spacing w:after="0" w:line="259" w:lineRule="auto"/>
              <w:ind w:left="199" w:firstLine="0"/>
              <w:jc w:val="left"/>
              <w:rPr>
                <w:b/>
                <w:sz w:val="20"/>
                <w:szCs w:val="20"/>
              </w:rPr>
            </w:pPr>
          </w:p>
        </w:tc>
        <w:tc>
          <w:tcPr>
            <w:tcW w:w="7371" w:type="dxa"/>
            <w:tcBorders>
              <w:top w:val="single" w:sz="4" w:space="0" w:color="000000"/>
              <w:left w:val="single" w:sz="4" w:space="0" w:color="000000"/>
              <w:bottom w:val="single" w:sz="4" w:space="0" w:color="000000"/>
              <w:right w:val="single" w:sz="4" w:space="0" w:color="000000"/>
            </w:tcBorders>
          </w:tcPr>
          <w:p w14:paraId="1D5C2DC7" w14:textId="77777777" w:rsidR="00587CED" w:rsidRPr="00587CED" w:rsidRDefault="00587CED" w:rsidP="00587CED">
            <w:pPr>
              <w:spacing w:after="49" w:line="240" w:lineRule="auto"/>
              <w:ind w:left="143" w:firstLine="0"/>
              <w:jc w:val="left"/>
              <w:rPr>
                <w:rFonts w:asciiTheme="minorHAnsi" w:hAnsiTheme="minorHAnsi" w:cstheme="minorHAnsi"/>
                <w:sz w:val="20"/>
                <w:szCs w:val="20"/>
              </w:rPr>
            </w:pPr>
            <w:r w:rsidRPr="00587CED">
              <w:rPr>
                <w:rFonts w:asciiTheme="minorHAnsi" w:hAnsiTheme="minorHAnsi" w:cstheme="minorHAnsi"/>
                <w:sz w:val="20"/>
                <w:szCs w:val="20"/>
              </w:rPr>
              <w:t xml:space="preserve">B.2 Attainment at the end of KS2 for children in receipt of PPG funding will be at least in line with the national average. </w:t>
            </w:r>
          </w:p>
        </w:tc>
        <w:tc>
          <w:tcPr>
            <w:tcW w:w="1984" w:type="dxa"/>
            <w:tcBorders>
              <w:top w:val="single" w:sz="4" w:space="0" w:color="auto"/>
              <w:left w:val="single" w:sz="4" w:space="0" w:color="000000"/>
              <w:bottom w:val="single" w:sz="4" w:space="0" w:color="auto"/>
              <w:right w:val="single" w:sz="4" w:space="0" w:color="000000"/>
            </w:tcBorders>
            <w:shd w:val="clear" w:color="auto" w:fill="auto"/>
          </w:tcPr>
          <w:p w14:paraId="7454DB2B" w14:textId="77777777" w:rsidR="00587CED" w:rsidRPr="009D7117" w:rsidRDefault="00587CED" w:rsidP="00587CED">
            <w:pPr>
              <w:spacing w:after="49" w:line="240" w:lineRule="auto"/>
              <w:ind w:left="143" w:firstLine="0"/>
              <w:jc w:val="left"/>
              <w:rPr>
                <w:rFonts w:asciiTheme="minorHAnsi" w:hAnsiTheme="minorHAnsi" w:cstheme="minorHAnsi"/>
              </w:rPr>
            </w:pPr>
          </w:p>
        </w:tc>
      </w:tr>
      <w:tr w:rsidR="00587CED" w14:paraId="321FD103" w14:textId="77777777" w:rsidTr="00587CED">
        <w:trPr>
          <w:trHeight w:val="481"/>
        </w:trPr>
        <w:tc>
          <w:tcPr>
            <w:tcW w:w="488" w:type="dxa"/>
            <w:vMerge/>
            <w:tcBorders>
              <w:left w:val="single" w:sz="4" w:space="0" w:color="000000"/>
              <w:right w:val="single" w:sz="4" w:space="0" w:color="000000"/>
            </w:tcBorders>
          </w:tcPr>
          <w:p w14:paraId="35B60BF3" w14:textId="77777777" w:rsidR="00587CED" w:rsidRPr="002F3D9C" w:rsidRDefault="00587CED" w:rsidP="00587CED">
            <w:pPr>
              <w:spacing w:after="0" w:line="259" w:lineRule="auto"/>
              <w:ind w:left="0" w:firstLine="0"/>
              <w:jc w:val="center"/>
              <w:rPr>
                <w:sz w:val="24"/>
              </w:rPr>
            </w:pPr>
          </w:p>
        </w:tc>
        <w:tc>
          <w:tcPr>
            <w:tcW w:w="5046" w:type="dxa"/>
            <w:vMerge/>
            <w:tcBorders>
              <w:left w:val="single" w:sz="4" w:space="0" w:color="000000"/>
              <w:right w:val="single" w:sz="4" w:space="0" w:color="000000"/>
            </w:tcBorders>
          </w:tcPr>
          <w:p w14:paraId="23F53389" w14:textId="77777777" w:rsidR="00587CED" w:rsidRPr="002F3D9C" w:rsidRDefault="00587CED" w:rsidP="00587CED">
            <w:pPr>
              <w:spacing w:after="0" w:line="259" w:lineRule="auto"/>
              <w:ind w:left="199" w:firstLine="0"/>
              <w:jc w:val="left"/>
              <w:rPr>
                <w:b/>
                <w:sz w:val="20"/>
                <w:szCs w:val="20"/>
              </w:rPr>
            </w:pPr>
          </w:p>
        </w:tc>
        <w:tc>
          <w:tcPr>
            <w:tcW w:w="7371" w:type="dxa"/>
            <w:tcBorders>
              <w:top w:val="single" w:sz="4" w:space="0" w:color="000000"/>
              <w:left w:val="single" w:sz="4" w:space="0" w:color="000000"/>
              <w:bottom w:val="single" w:sz="4" w:space="0" w:color="000000"/>
              <w:right w:val="single" w:sz="4" w:space="0" w:color="000000"/>
            </w:tcBorders>
          </w:tcPr>
          <w:p w14:paraId="10C6C279" w14:textId="77777777" w:rsidR="00587CED" w:rsidRPr="00587CED" w:rsidRDefault="00587CED" w:rsidP="00587CED">
            <w:pPr>
              <w:spacing w:after="46" w:line="242" w:lineRule="auto"/>
              <w:ind w:left="143" w:firstLine="0"/>
              <w:jc w:val="left"/>
              <w:rPr>
                <w:rFonts w:asciiTheme="minorHAnsi" w:hAnsiTheme="minorHAnsi" w:cstheme="minorHAnsi"/>
                <w:sz w:val="20"/>
                <w:szCs w:val="20"/>
              </w:rPr>
            </w:pPr>
            <w:r w:rsidRPr="00587CED">
              <w:rPr>
                <w:rFonts w:asciiTheme="minorHAnsi" w:hAnsiTheme="minorHAnsi" w:cstheme="minorHAnsi"/>
                <w:sz w:val="20"/>
                <w:szCs w:val="20"/>
              </w:rPr>
              <w:t xml:space="preserve">B.3 Attainment at the end of phases for children in receipt of PPG funding will be at least in line with the national average.  </w:t>
            </w:r>
          </w:p>
        </w:tc>
        <w:tc>
          <w:tcPr>
            <w:tcW w:w="1984" w:type="dxa"/>
            <w:tcBorders>
              <w:top w:val="single" w:sz="4" w:space="0" w:color="auto"/>
              <w:left w:val="single" w:sz="4" w:space="0" w:color="000000"/>
              <w:bottom w:val="single" w:sz="4" w:space="0" w:color="auto"/>
              <w:right w:val="single" w:sz="4" w:space="0" w:color="000000"/>
            </w:tcBorders>
            <w:shd w:val="clear" w:color="auto" w:fill="auto"/>
          </w:tcPr>
          <w:p w14:paraId="341F5C2C" w14:textId="77777777" w:rsidR="00587CED" w:rsidRPr="009D7117" w:rsidRDefault="00587CED" w:rsidP="00587CED">
            <w:pPr>
              <w:spacing w:after="49" w:line="240" w:lineRule="auto"/>
              <w:ind w:left="143" w:firstLine="0"/>
              <w:jc w:val="left"/>
              <w:rPr>
                <w:rFonts w:asciiTheme="minorHAnsi" w:hAnsiTheme="minorHAnsi" w:cstheme="minorHAnsi"/>
              </w:rPr>
            </w:pPr>
          </w:p>
        </w:tc>
      </w:tr>
      <w:tr w:rsidR="00587CED" w14:paraId="127292F7" w14:textId="77777777" w:rsidTr="00587CED">
        <w:trPr>
          <w:trHeight w:val="543"/>
        </w:trPr>
        <w:tc>
          <w:tcPr>
            <w:tcW w:w="488" w:type="dxa"/>
            <w:tcBorders>
              <w:top w:val="single" w:sz="4" w:space="0" w:color="000000"/>
              <w:left w:val="single" w:sz="4" w:space="0" w:color="000000"/>
              <w:bottom w:val="single" w:sz="4" w:space="0" w:color="000000"/>
              <w:right w:val="single" w:sz="4" w:space="0" w:color="000000"/>
            </w:tcBorders>
          </w:tcPr>
          <w:p w14:paraId="64654A98" w14:textId="77777777" w:rsidR="00587CED" w:rsidRPr="002F3D9C" w:rsidRDefault="00587CED" w:rsidP="00587CED">
            <w:pPr>
              <w:spacing w:after="0" w:line="259" w:lineRule="auto"/>
              <w:ind w:left="0" w:firstLine="0"/>
              <w:jc w:val="center"/>
            </w:pPr>
            <w:r>
              <w:rPr>
                <w:sz w:val="24"/>
              </w:rPr>
              <w:t>c</w:t>
            </w:r>
            <w:r w:rsidRPr="002F3D9C">
              <w:rPr>
                <w:sz w:val="24"/>
              </w:rPr>
              <w:t>.</w:t>
            </w:r>
          </w:p>
        </w:tc>
        <w:tc>
          <w:tcPr>
            <w:tcW w:w="5046" w:type="dxa"/>
            <w:tcBorders>
              <w:top w:val="single" w:sz="4" w:space="0" w:color="000000"/>
              <w:left w:val="single" w:sz="4" w:space="0" w:color="000000"/>
              <w:bottom w:val="single" w:sz="4" w:space="0" w:color="000000"/>
              <w:right w:val="single" w:sz="4" w:space="0" w:color="000000"/>
            </w:tcBorders>
          </w:tcPr>
          <w:p w14:paraId="1CEB8FD5" w14:textId="77777777" w:rsidR="00587CED" w:rsidRDefault="00587CED" w:rsidP="00587CED">
            <w:pPr>
              <w:spacing w:after="0" w:line="259" w:lineRule="auto"/>
              <w:ind w:left="148" w:firstLine="0"/>
              <w:jc w:val="left"/>
              <w:rPr>
                <w:b/>
                <w:sz w:val="20"/>
                <w:szCs w:val="20"/>
              </w:rPr>
            </w:pPr>
            <w:r w:rsidRPr="002F3D9C">
              <w:rPr>
                <w:b/>
                <w:sz w:val="20"/>
                <w:szCs w:val="20"/>
              </w:rPr>
              <w:t>Children will become more resilient, secure and confident.</w:t>
            </w:r>
          </w:p>
          <w:p w14:paraId="13F9941B" w14:textId="77777777" w:rsidR="00587CED" w:rsidRPr="002F3D9C" w:rsidRDefault="00587CED" w:rsidP="00587CED">
            <w:pPr>
              <w:spacing w:after="0" w:line="259" w:lineRule="auto"/>
              <w:ind w:left="148" w:firstLine="0"/>
              <w:jc w:val="left"/>
              <w:rPr>
                <w:b/>
                <w:sz w:val="20"/>
                <w:szCs w:val="20"/>
              </w:rPr>
            </w:pPr>
            <w:r>
              <w:rPr>
                <w:b/>
                <w:sz w:val="20"/>
                <w:szCs w:val="20"/>
              </w:rPr>
              <w:t>(A, C and D)</w:t>
            </w:r>
          </w:p>
        </w:tc>
        <w:tc>
          <w:tcPr>
            <w:tcW w:w="7371" w:type="dxa"/>
            <w:tcBorders>
              <w:top w:val="single" w:sz="4" w:space="0" w:color="000000"/>
              <w:left w:val="single" w:sz="4" w:space="0" w:color="000000"/>
              <w:bottom w:val="single" w:sz="4" w:space="0" w:color="000000"/>
              <w:right w:val="single" w:sz="4" w:space="0" w:color="000000"/>
            </w:tcBorders>
          </w:tcPr>
          <w:p w14:paraId="68B38C59" w14:textId="77777777" w:rsidR="00587CED" w:rsidRPr="00587CED" w:rsidRDefault="00587CED" w:rsidP="00587CED">
            <w:pPr>
              <w:spacing w:after="0" w:line="259" w:lineRule="auto"/>
              <w:ind w:left="150" w:firstLine="0"/>
              <w:jc w:val="left"/>
              <w:rPr>
                <w:rFonts w:asciiTheme="minorHAnsi" w:hAnsiTheme="minorHAnsi" w:cstheme="minorHAnsi"/>
                <w:sz w:val="20"/>
                <w:szCs w:val="20"/>
              </w:rPr>
            </w:pPr>
            <w:r w:rsidRPr="00587CED">
              <w:rPr>
                <w:rFonts w:asciiTheme="minorHAnsi" w:eastAsia="Segoe UI Symbol" w:hAnsiTheme="minorHAnsi" w:cstheme="minorHAnsi"/>
                <w:sz w:val="20"/>
                <w:szCs w:val="20"/>
              </w:rPr>
              <w:t>C.1 T</w:t>
            </w:r>
            <w:r w:rsidRPr="00587CED">
              <w:rPr>
                <w:rFonts w:asciiTheme="minorHAnsi" w:hAnsiTheme="minorHAnsi" w:cstheme="minorHAnsi"/>
                <w:sz w:val="20"/>
                <w:szCs w:val="20"/>
              </w:rPr>
              <w:t xml:space="preserve">argeted children will build their resilience and feel more secure and confident which will in turn provide a firm foundation for them to be ready to learn.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1C298B" w14:textId="77777777" w:rsidR="00587CED" w:rsidRPr="009D7117" w:rsidRDefault="00587CED" w:rsidP="00587CED">
            <w:pPr>
              <w:spacing w:after="0" w:line="259" w:lineRule="auto"/>
              <w:jc w:val="left"/>
              <w:rPr>
                <w:rFonts w:asciiTheme="minorHAnsi" w:eastAsia="Segoe UI Symbol" w:hAnsiTheme="minorHAnsi" w:cstheme="minorHAnsi"/>
              </w:rPr>
            </w:pPr>
          </w:p>
        </w:tc>
      </w:tr>
      <w:tr w:rsidR="00587CED" w14:paraId="26163517" w14:textId="77777777" w:rsidTr="00587CED">
        <w:trPr>
          <w:trHeight w:val="605"/>
        </w:trPr>
        <w:tc>
          <w:tcPr>
            <w:tcW w:w="488" w:type="dxa"/>
            <w:tcBorders>
              <w:top w:val="single" w:sz="4" w:space="0" w:color="000000"/>
              <w:left w:val="single" w:sz="4" w:space="0" w:color="000000"/>
              <w:bottom w:val="single" w:sz="4" w:space="0" w:color="000000"/>
              <w:right w:val="single" w:sz="4" w:space="0" w:color="000000"/>
            </w:tcBorders>
          </w:tcPr>
          <w:p w14:paraId="507CBC8F" w14:textId="77777777" w:rsidR="00587CED" w:rsidRPr="002F3D9C" w:rsidRDefault="00587CED" w:rsidP="00587CED">
            <w:pPr>
              <w:spacing w:after="160" w:line="259" w:lineRule="auto"/>
              <w:ind w:left="0" w:firstLine="0"/>
              <w:jc w:val="center"/>
            </w:pPr>
            <w:r w:rsidRPr="002F3D9C">
              <w:t>D.</w:t>
            </w:r>
          </w:p>
        </w:tc>
        <w:tc>
          <w:tcPr>
            <w:tcW w:w="5046" w:type="dxa"/>
            <w:tcBorders>
              <w:top w:val="single" w:sz="4" w:space="0" w:color="000000"/>
              <w:left w:val="single" w:sz="4" w:space="0" w:color="000000"/>
              <w:bottom w:val="single" w:sz="4" w:space="0" w:color="000000"/>
              <w:right w:val="single" w:sz="4" w:space="0" w:color="000000"/>
            </w:tcBorders>
          </w:tcPr>
          <w:p w14:paraId="5C5AA7F1" w14:textId="77777777" w:rsidR="00587CED" w:rsidRPr="002F3D9C" w:rsidRDefault="00587CED" w:rsidP="00587CED">
            <w:pPr>
              <w:spacing w:after="0" w:line="259" w:lineRule="auto"/>
              <w:ind w:left="108" w:firstLine="0"/>
              <w:jc w:val="left"/>
              <w:rPr>
                <w:b/>
                <w:sz w:val="20"/>
                <w:szCs w:val="20"/>
              </w:rPr>
            </w:pPr>
            <w:r w:rsidRPr="002F3D9C">
              <w:rPr>
                <w:b/>
                <w:sz w:val="20"/>
                <w:szCs w:val="20"/>
              </w:rPr>
              <w:t xml:space="preserve">The needs of pupils with attachment issues are met so they make good progress. </w:t>
            </w:r>
            <w:r>
              <w:rPr>
                <w:b/>
                <w:sz w:val="20"/>
                <w:szCs w:val="20"/>
              </w:rPr>
              <w:t>(D)</w:t>
            </w:r>
          </w:p>
        </w:tc>
        <w:tc>
          <w:tcPr>
            <w:tcW w:w="7371" w:type="dxa"/>
            <w:tcBorders>
              <w:top w:val="single" w:sz="4" w:space="0" w:color="000000"/>
              <w:left w:val="single" w:sz="4" w:space="0" w:color="000000"/>
              <w:bottom w:val="single" w:sz="4" w:space="0" w:color="000000"/>
              <w:right w:val="single" w:sz="4" w:space="0" w:color="000000"/>
            </w:tcBorders>
          </w:tcPr>
          <w:p w14:paraId="1CE9BB45" w14:textId="77777777" w:rsidR="00587CED" w:rsidRPr="00587CED" w:rsidRDefault="00587CED" w:rsidP="00587CED">
            <w:pPr>
              <w:spacing w:after="0" w:line="259" w:lineRule="auto"/>
              <w:ind w:left="231" w:hanging="81"/>
              <w:jc w:val="left"/>
              <w:rPr>
                <w:rFonts w:asciiTheme="minorHAnsi" w:hAnsiTheme="minorHAnsi" w:cstheme="minorHAnsi"/>
                <w:sz w:val="20"/>
                <w:szCs w:val="20"/>
              </w:rPr>
            </w:pPr>
            <w:r w:rsidRPr="00587CED">
              <w:rPr>
                <w:rFonts w:asciiTheme="minorHAnsi" w:hAnsiTheme="minorHAnsi" w:cstheme="minorHAnsi"/>
                <w:sz w:val="20"/>
                <w:szCs w:val="20"/>
              </w:rPr>
              <w:t xml:space="preserve">D.1 Children with Behaviour/SEND plans will make accelerated academic progress and have increased social and emotional well-being.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C1FD10" w14:textId="77777777" w:rsidR="00587CED" w:rsidRPr="009D7117" w:rsidRDefault="00587CED" w:rsidP="00587CED">
            <w:pPr>
              <w:spacing w:after="0" w:line="259" w:lineRule="auto"/>
              <w:ind w:left="231" w:firstLine="0"/>
              <w:jc w:val="left"/>
              <w:rPr>
                <w:rFonts w:asciiTheme="minorHAnsi" w:hAnsiTheme="minorHAnsi" w:cstheme="minorHAnsi"/>
              </w:rPr>
            </w:pPr>
          </w:p>
        </w:tc>
      </w:tr>
      <w:tr w:rsidR="00587CED" w14:paraId="673C4A31" w14:textId="77777777" w:rsidTr="00587CED">
        <w:trPr>
          <w:trHeight w:val="265"/>
        </w:trPr>
        <w:tc>
          <w:tcPr>
            <w:tcW w:w="488" w:type="dxa"/>
            <w:vMerge w:val="restart"/>
            <w:tcBorders>
              <w:top w:val="single" w:sz="4" w:space="0" w:color="000000"/>
              <w:left w:val="single" w:sz="4" w:space="0" w:color="000000"/>
              <w:bottom w:val="single" w:sz="4" w:space="0" w:color="auto"/>
              <w:right w:val="single" w:sz="4" w:space="0" w:color="000000"/>
            </w:tcBorders>
          </w:tcPr>
          <w:p w14:paraId="3CFF8ADF" w14:textId="77777777" w:rsidR="00587CED" w:rsidRPr="002F3D9C" w:rsidRDefault="00587CED" w:rsidP="00587CED">
            <w:pPr>
              <w:tabs>
                <w:tab w:val="left" w:pos="108"/>
              </w:tabs>
              <w:spacing w:after="0" w:line="259" w:lineRule="auto"/>
              <w:ind w:left="108" w:firstLine="0"/>
              <w:jc w:val="center"/>
            </w:pPr>
            <w:r w:rsidRPr="002F3D9C">
              <w:rPr>
                <w:sz w:val="24"/>
              </w:rPr>
              <w:t>E.</w:t>
            </w:r>
          </w:p>
        </w:tc>
        <w:tc>
          <w:tcPr>
            <w:tcW w:w="5046" w:type="dxa"/>
            <w:vMerge w:val="restart"/>
            <w:tcBorders>
              <w:top w:val="single" w:sz="4" w:space="0" w:color="000000"/>
              <w:left w:val="single" w:sz="4" w:space="0" w:color="000000"/>
              <w:right w:val="single" w:sz="4" w:space="0" w:color="000000"/>
            </w:tcBorders>
          </w:tcPr>
          <w:p w14:paraId="327F6CD9" w14:textId="77777777" w:rsidR="00587CED" w:rsidRDefault="00587CED" w:rsidP="00587CED">
            <w:pPr>
              <w:spacing w:after="0" w:line="259" w:lineRule="auto"/>
              <w:ind w:left="108" w:firstLine="0"/>
              <w:jc w:val="left"/>
              <w:rPr>
                <w:b/>
                <w:i/>
                <w:sz w:val="20"/>
                <w:szCs w:val="20"/>
              </w:rPr>
            </w:pPr>
            <w:r w:rsidRPr="002F3D9C">
              <w:rPr>
                <w:b/>
                <w:sz w:val="20"/>
                <w:szCs w:val="20"/>
              </w:rPr>
              <w:t xml:space="preserve">High aspirations, raised self-awareness, self-esteem and self-confidence are all developed with a growth mindset for disadvantaged children. </w:t>
            </w:r>
            <w:r w:rsidRPr="002F3D9C">
              <w:rPr>
                <w:i/>
                <w:sz w:val="20"/>
                <w:szCs w:val="20"/>
              </w:rPr>
              <w:t>Dream, Believe, Achieve</w:t>
            </w:r>
            <w:r w:rsidRPr="002F3D9C">
              <w:rPr>
                <w:b/>
                <w:i/>
                <w:sz w:val="20"/>
                <w:szCs w:val="20"/>
              </w:rPr>
              <w:t xml:space="preserve"> </w:t>
            </w:r>
          </w:p>
          <w:p w14:paraId="5D7F8085" w14:textId="77777777" w:rsidR="00587CED" w:rsidRPr="002F3D9C" w:rsidRDefault="00587CED" w:rsidP="00587CED">
            <w:pPr>
              <w:spacing w:after="0" w:line="259" w:lineRule="auto"/>
              <w:ind w:left="108" w:firstLine="0"/>
              <w:jc w:val="left"/>
              <w:rPr>
                <w:b/>
                <w:sz w:val="20"/>
                <w:szCs w:val="20"/>
              </w:rPr>
            </w:pPr>
            <w:r>
              <w:rPr>
                <w:b/>
                <w:sz w:val="20"/>
                <w:szCs w:val="20"/>
              </w:rPr>
              <w:t>(A-G)</w:t>
            </w:r>
          </w:p>
        </w:tc>
        <w:tc>
          <w:tcPr>
            <w:tcW w:w="7371" w:type="dxa"/>
            <w:tcBorders>
              <w:top w:val="single" w:sz="4" w:space="0" w:color="000000"/>
              <w:left w:val="single" w:sz="4" w:space="0" w:color="000000"/>
              <w:right w:val="single" w:sz="4" w:space="0" w:color="000000"/>
            </w:tcBorders>
          </w:tcPr>
          <w:p w14:paraId="7F72574A" w14:textId="77777777" w:rsidR="00587CED" w:rsidRPr="00587CED" w:rsidRDefault="00587CED" w:rsidP="00587CED">
            <w:pPr>
              <w:spacing w:after="10" w:line="242" w:lineRule="auto"/>
              <w:ind w:left="144" w:firstLine="0"/>
              <w:jc w:val="left"/>
              <w:rPr>
                <w:sz w:val="20"/>
                <w:szCs w:val="20"/>
              </w:rPr>
            </w:pPr>
            <w:r w:rsidRPr="00587CED">
              <w:rPr>
                <w:sz w:val="20"/>
                <w:szCs w:val="20"/>
              </w:rPr>
              <w:t xml:space="preserve">E.1 Children will show increased levels of engagement and motivation for their learning </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14:paraId="608B9E14" w14:textId="77777777" w:rsidR="00587CED" w:rsidRDefault="00587CED" w:rsidP="00587CED">
            <w:pPr>
              <w:spacing w:after="10" w:line="242" w:lineRule="auto"/>
              <w:ind w:left="0" w:firstLine="0"/>
              <w:jc w:val="left"/>
              <w:rPr>
                <w:sz w:val="24"/>
              </w:rPr>
            </w:pPr>
          </w:p>
        </w:tc>
      </w:tr>
      <w:tr w:rsidR="00587CED" w14:paraId="48F2E327" w14:textId="77777777" w:rsidTr="00587CED">
        <w:trPr>
          <w:trHeight w:val="299"/>
        </w:trPr>
        <w:tc>
          <w:tcPr>
            <w:tcW w:w="488" w:type="dxa"/>
            <w:vMerge/>
            <w:tcBorders>
              <w:left w:val="single" w:sz="4" w:space="0" w:color="000000"/>
              <w:bottom w:val="single" w:sz="4" w:space="0" w:color="auto"/>
              <w:right w:val="single" w:sz="4" w:space="0" w:color="000000"/>
            </w:tcBorders>
          </w:tcPr>
          <w:p w14:paraId="0EF72D58" w14:textId="77777777" w:rsidR="00587CED" w:rsidRPr="002F3D9C" w:rsidRDefault="00587CED" w:rsidP="00587CED">
            <w:pPr>
              <w:spacing w:after="0" w:line="259" w:lineRule="auto"/>
              <w:ind w:left="108" w:firstLine="0"/>
              <w:jc w:val="center"/>
              <w:rPr>
                <w:sz w:val="24"/>
              </w:rPr>
            </w:pPr>
          </w:p>
        </w:tc>
        <w:tc>
          <w:tcPr>
            <w:tcW w:w="5046" w:type="dxa"/>
            <w:vMerge/>
            <w:tcBorders>
              <w:left w:val="single" w:sz="4" w:space="0" w:color="000000"/>
              <w:right w:val="single" w:sz="4" w:space="0" w:color="000000"/>
            </w:tcBorders>
          </w:tcPr>
          <w:p w14:paraId="3B933FE4" w14:textId="77777777" w:rsidR="00587CED" w:rsidRPr="002F3D9C" w:rsidRDefault="00587CED" w:rsidP="00587CED">
            <w:pPr>
              <w:spacing w:after="0" w:line="259" w:lineRule="auto"/>
              <w:ind w:left="108" w:firstLine="0"/>
              <w:jc w:val="left"/>
              <w:rPr>
                <w:b/>
                <w:sz w:val="20"/>
                <w:szCs w:val="20"/>
              </w:rPr>
            </w:pPr>
          </w:p>
        </w:tc>
        <w:tc>
          <w:tcPr>
            <w:tcW w:w="7371" w:type="dxa"/>
            <w:tcBorders>
              <w:top w:val="single" w:sz="4" w:space="0" w:color="000000"/>
              <w:left w:val="single" w:sz="4" w:space="0" w:color="000000"/>
              <w:right w:val="single" w:sz="4" w:space="0" w:color="000000"/>
            </w:tcBorders>
          </w:tcPr>
          <w:p w14:paraId="1B06ED24" w14:textId="77777777" w:rsidR="00587CED" w:rsidRPr="00587CED" w:rsidRDefault="00587CED" w:rsidP="00587CED">
            <w:pPr>
              <w:spacing w:after="0" w:line="259" w:lineRule="auto"/>
              <w:ind w:left="144" w:firstLine="0"/>
              <w:jc w:val="left"/>
              <w:rPr>
                <w:sz w:val="20"/>
                <w:szCs w:val="20"/>
              </w:rPr>
            </w:pPr>
            <w:r w:rsidRPr="00587CED">
              <w:rPr>
                <w:sz w:val="20"/>
                <w:szCs w:val="20"/>
              </w:rPr>
              <w:t>E.2 Personalised learning resources are used to motivate children.</w:t>
            </w:r>
          </w:p>
        </w:tc>
        <w:tc>
          <w:tcPr>
            <w:tcW w:w="1984" w:type="dxa"/>
            <w:tcBorders>
              <w:top w:val="single" w:sz="4" w:space="0" w:color="auto"/>
              <w:left w:val="single" w:sz="4" w:space="0" w:color="000000"/>
              <w:bottom w:val="single" w:sz="4" w:space="0" w:color="auto"/>
              <w:right w:val="single" w:sz="4" w:space="0" w:color="000000"/>
            </w:tcBorders>
            <w:shd w:val="clear" w:color="auto" w:fill="auto"/>
          </w:tcPr>
          <w:p w14:paraId="73C43359" w14:textId="77777777" w:rsidR="00587CED" w:rsidRDefault="00587CED" w:rsidP="00587CED">
            <w:pPr>
              <w:spacing w:after="10" w:line="242" w:lineRule="auto"/>
              <w:ind w:left="0" w:firstLine="0"/>
              <w:jc w:val="left"/>
              <w:rPr>
                <w:sz w:val="24"/>
              </w:rPr>
            </w:pPr>
          </w:p>
        </w:tc>
      </w:tr>
      <w:tr w:rsidR="00587CED" w14:paraId="6038F18E" w14:textId="77777777" w:rsidTr="00587CED">
        <w:trPr>
          <w:trHeight w:val="245"/>
        </w:trPr>
        <w:tc>
          <w:tcPr>
            <w:tcW w:w="488" w:type="dxa"/>
            <w:vMerge/>
            <w:tcBorders>
              <w:left w:val="single" w:sz="4" w:space="0" w:color="000000"/>
              <w:bottom w:val="single" w:sz="4" w:space="0" w:color="auto"/>
              <w:right w:val="single" w:sz="4" w:space="0" w:color="000000"/>
            </w:tcBorders>
          </w:tcPr>
          <w:p w14:paraId="290138E5" w14:textId="77777777" w:rsidR="00587CED" w:rsidRPr="002F3D9C" w:rsidRDefault="00587CED" w:rsidP="00587CED">
            <w:pPr>
              <w:spacing w:after="0" w:line="259" w:lineRule="auto"/>
              <w:ind w:left="108" w:firstLine="0"/>
              <w:jc w:val="center"/>
              <w:rPr>
                <w:sz w:val="24"/>
              </w:rPr>
            </w:pPr>
          </w:p>
        </w:tc>
        <w:tc>
          <w:tcPr>
            <w:tcW w:w="5046" w:type="dxa"/>
            <w:vMerge/>
            <w:tcBorders>
              <w:left w:val="single" w:sz="4" w:space="0" w:color="000000"/>
              <w:bottom w:val="single" w:sz="4" w:space="0" w:color="auto"/>
              <w:right w:val="single" w:sz="4" w:space="0" w:color="000000"/>
            </w:tcBorders>
          </w:tcPr>
          <w:p w14:paraId="2EF067FC" w14:textId="77777777" w:rsidR="00587CED" w:rsidRPr="002F3D9C" w:rsidRDefault="00587CED" w:rsidP="00587CED">
            <w:pPr>
              <w:spacing w:after="0" w:line="259" w:lineRule="auto"/>
              <w:ind w:left="108" w:firstLine="0"/>
              <w:jc w:val="left"/>
              <w:rPr>
                <w:b/>
                <w:sz w:val="20"/>
                <w:szCs w:val="20"/>
              </w:rPr>
            </w:pPr>
          </w:p>
        </w:tc>
        <w:tc>
          <w:tcPr>
            <w:tcW w:w="7371" w:type="dxa"/>
            <w:tcBorders>
              <w:top w:val="single" w:sz="4" w:space="0" w:color="000000"/>
              <w:left w:val="single" w:sz="4" w:space="0" w:color="000000"/>
              <w:bottom w:val="single" w:sz="4" w:space="0" w:color="auto"/>
              <w:right w:val="single" w:sz="4" w:space="0" w:color="000000"/>
            </w:tcBorders>
          </w:tcPr>
          <w:p w14:paraId="57D1EA43" w14:textId="77777777" w:rsidR="00587CED" w:rsidRPr="00587CED" w:rsidRDefault="00587CED" w:rsidP="00587CED">
            <w:pPr>
              <w:spacing w:after="10" w:line="242" w:lineRule="auto"/>
              <w:ind w:left="144" w:firstLine="0"/>
              <w:jc w:val="left"/>
              <w:rPr>
                <w:sz w:val="20"/>
                <w:szCs w:val="20"/>
              </w:rPr>
            </w:pPr>
            <w:r w:rsidRPr="00587CED">
              <w:rPr>
                <w:sz w:val="20"/>
                <w:szCs w:val="20"/>
              </w:rPr>
              <w:t>E.3 Pupils have access to a wide range of extra-curricular activities that they enjoy and develop self-confidence, self-esteem etc.</w:t>
            </w:r>
          </w:p>
        </w:tc>
        <w:tc>
          <w:tcPr>
            <w:tcW w:w="1984" w:type="dxa"/>
            <w:tcBorders>
              <w:top w:val="single" w:sz="4" w:space="0" w:color="auto"/>
              <w:left w:val="single" w:sz="4" w:space="0" w:color="000000"/>
              <w:bottom w:val="single" w:sz="4" w:space="0" w:color="auto"/>
              <w:right w:val="single" w:sz="4" w:space="0" w:color="000000"/>
            </w:tcBorders>
            <w:shd w:val="clear" w:color="auto" w:fill="auto"/>
          </w:tcPr>
          <w:p w14:paraId="2B1503A1" w14:textId="77777777" w:rsidR="00587CED" w:rsidRDefault="00587CED" w:rsidP="00587CED">
            <w:pPr>
              <w:spacing w:after="10" w:line="242" w:lineRule="auto"/>
              <w:ind w:left="0" w:firstLine="0"/>
              <w:jc w:val="left"/>
              <w:rPr>
                <w:sz w:val="24"/>
              </w:rPr>
            </w:pPr>
          </w:p>
        </w:tc>
      </w:tr>
    </w:tbl>
    <w:p w14:paraId="2AA84A77" w14:textId="3C303C0B" w:rsidR="00587CED" w:rsidRDefault="00587CED">
      <w:pPr>
        <w:spacing w:after="0" w:line="259" w:lineRule="auto"/>
        <w:ind w:left="0" w:firstLine="0"/>
        <w:rPr>
          <w:sz w:val="24"/>
        </w:rPr>
      </w:pPr>
    </w:p>
    <w:p w14:paraId="153D902C" w14:textId="77777777" w:rsidR="00587CED" w:rsidRDefault="00587CED">
      <w:pPr>
        <w:spacing w:after="0" w:line="259" w:lineRule="auto"/>
        <w:ind w:left="0" w:firstLine="0"/>
      </w:pPr>
    </w:p>
    <w:p w14:paraId="1386FA89" w14:textId="77777777" w:rsidR="009D7117" w:rsidRDefault="009D7117"/>
    <w:p w14:paraId="3C460527" w14:textId="77777777" w:rsidR="009D7117" w:rsidRDefault="009D7117"/>
    <w:p w14:paraId="718CE20F" w14:textId="614A87C0" w:rsidR="009D7117" w:rsidRDefault="009D7117" w:rsidP="00BF3E4A">
      <w:r>
        <w:br w:type="page"/>
      </w:r>
    </w:p>
    <w:tbl>
      <w:tblPr>
        <w:tblStyle w:val="TableGrid"/>
        <w:tblW w:w="15275" w:type="dxa"/>
        <w:tblInd w:w="-35" w:type="dxa"/>
        <w:tblLayout w:type="fixed"/>
        <w:tblCellMar>
          <w:top w:w="102" w:type="dxa"/>
          <w:left w:w="107" w:type="dxa"/>
        </w:tblCellMar>
        <w:tblLook w:val="04A0" w:firstRow="1" w:lastRow="0" w:firstColumn="1" w:lastColumn="0" w:noHBand="0" w:noVBand="1"/>
      </w:tblPr>
      <w:tblGrid>
        <w:gridCol w:w="2552"/>
        <w:gridCol w:w="3119"/>
        <w:gridCol w:w="3543"/>
        <w:gridCol w:w="2977"/>
        <w:gridCol w:w="709"/>
        <w:gridCol w:w="1701"/>
        <w:gridCol w:w="674"/>
      </w:tblGrid>
      <w:tr w:rsidR="001E1D70" w14:paraId="7B25318D" w14:textId="77777777" w:rsidTr="00BF3E4A">
        <w:trPr>
          <w:trHeight w:val="367"/>
        </w:trPr>
        <w:tc>
          <w:tcPr>
            <w:tcW w:w="15275" w:type="dxa"/>
            <w:gridSpan w:val="7"/>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4C95741" w14:textId="02BBA8ED" w:rsidR="001E1D70" w:rsidRPr="00A2436A" w:rsidRDefault="0001390D" w:rsidP="00A2436A">
            <w:pPr>
              <w:pStyle w:val="ListParagraph"/>
              <w:numPr>
                <w:ilvl w:val="0"/>
                <w:numId w:val="11"/>
              </w:numPr>
              <w:spacing w:after="0" w:line="259" w:lineRule="auto"/>
              <w:jc w:val="left"/>
              <w:rPr>
                <w:rFonts w:asciiTheme="minorHAnsi" w:hAnsiTheme="minorHAnsi"/>
                <w:b/>
                <w:sz w:val="28"/>
                <w:szCs w:val="28"/>
              </w:rPr>
            </w:pPr>
            <w:r w:rsidRPr="00A2436A">
              <w:rPr>
                <w:rFonts w:asciiTheme="minorHAnsi" w:hAnsiTheme="minorHAnsi"/>
                <w:b/>
                <w:sz w:val="28"/>
                <w:szCs w:val="28"/>
              </w:rPr>
              <w:t>Quality of teaching for all</w:t>
            </w:r>
          </w:p>
        </w:tc>
      </w:tr>
      <w:tr w:rsidR="00A2436A" w14:paraId="48742959" w14:textId="77777777" w:rsidTr="00A2436A">
        <w:trPr>
          <w:trHeight w:val="1101"/>
        </w:trPr>
        <w:tc>
          <w:tcPr>
            <w:tcW w:w="2552" w:type="dxa"/>
            <w:tcBorders>
              <w:top w:val="single" w:sz="4" w:space="0" w:color="000000"/>
              <w:left w:val="single" w:sz="4" w:space="0" w:color="000000"/>
              <w:right w:val="single" w:sz="4" w:space="0" w:color="000000"/>
            </w:tcBorders>
            <w:shd w:val="clear" w:color="auto" w:fill="BDD6EE" w:themeFill="accent5" w:themeFillTint="66"/>
          </w:tcPr>
          <w:p w14:paraId="5CEADF5D" w14:textId="239E13B7" w:rsidR="00126E3C" w:rsidRPr="006B6106" w:rsidRDefault="0001390D" w:rsidP="00BF3E4A">
            <w:pPr>
              <w:spacing w:after="0" w:line="259" w:lineRule="auto"/>
              <w:ind w:left="0" w:firstLine="0"/>
              <w:jc w:val="center"/>
              <w:rPr>
                <w:rFonts w:asciiTheme="minorHAnsi" w:hAnsiTheme="minorHAnsi"/>
                <w:sz w:val="24"/>
                <w:szCs w:val="24"/>
              </w:rPr>
            </w:pPr>
            <w:r w:rsidRPr="006B6106">
              <w:rPr>
                <w:rFonts w:asciiTheme="minorHAnsi" w:eastAsia="Times New Roman" w:hAnsiTheme="minorHAnsi" w:cs="Arial"/>
                <w:b/>
                <w:color w:val="0D0D0D"/>
                <w:sz w:val="24"/>
                <w:szCs w:val="24"/>
              </w:rPr>
              <w:t>Intended outcome</w:t>
            </w:r>
          </w:p>
        </w:tc>
        <w:tc>
          <w:tcPr>
            <w:tcW w:w="3119" w:type="dxa"/>
            <w:tcBorders>
              <w:top w:val="single" w:sz="4" w:space="0" w:color="000000"/>
              <w:left w:val="single" w:sz="4" w:space="0" w:color="000000"/>
              <w:right w:val="single" w:sz="4" w:space="0" w:color="000000"/>
            </w:tcBorders>
            <w:shd w:val="clear" w:color="auto" w:fill="BDD6EE" w:themeFill="accent5" w:themeFillTint="66"/>
          </w:tcPr>
          <w:p w14:paraId="3987D76A" w14:textId="373C693D" w:rsidR="00126E3C" w:rsidRPr="006B6106" w:rsidRDefault="0001390D" w:rsidP="00BF3E4A">
            <w:pPr>
              <w:spacing w:after="0" w:line="259" w:lineRule="auto"/>
              <w:ind w:left="1" w:firstLine="0"/>
              <w:jc w:val="center"/>
              <w:rPr>
                <w:sz w:val="24"/>
                <w:szCs w:val="24"/>
              </w:rPr>
            </w:pPr>
            <w:r w:rsidRPr="006B6106">
              <w:rPr>
                <w:b/>
                <w:sz w:val="24"/>
                <w:szCs w:val="24"/>
              </w:rPr>
              <w:t>Chosen Action / Approach</w:t>
            </w:r>
          </w:p>
        </w:tc>
        <w:tc>
          <w:tcPr>
            <w:tcW w:w="3543" w:type="dxa"/>
            <w:tcBorders>
              <w:top w:val="single" w:sz="4" w:space="0" w:color="000000"/>
              <w:left w:val="single" w:sz="4" w:space="0" w:color="000000"/>
              <w:right w:val="single" w:sz="4" w:space="0" w:color="000000"/>
            </w:tcBorders>
            <w:shd w:val="clear" w:color="auto" w:fill="BDD6EE" w:themeFill="accent5" w:themeFillTint="66"/>
          </w:tcPr>
          <w:p w14:paraId="1681E6C2" w14:textId="4D5CB650" w:rsidR="00126E3C" w:rsidRPr="006B6106" w:rsidRDefault="00126E3C" w:rsidP="00BF3E4A">
            <w:pPr>
              <w:spacing w:after="0" w:line="259" w:lineRule="auto"/>
              <w:ind w:left="1" w:firstLine="0"/>
              <w:jc w:val="center"/>
              <w:rPr>
                <w:sz w:val="24"/>
                <w:szCs w:val="24"/>
              </w:rPr>
            </w:pPr>
            <w:r w:rsidRPr="006B6106">
              <w:rPr>
                <w:b/>
                <w:sz w:val="24"/>
                <w:szCs w:val="24"/>
              </w:rPr>
              <w:t>What is the evidence and rationale for this choice?</w:t>
            </w:r>
          </w:p>
        </w:tc>
        <w:tc>
          <w:tcPr>
            <w:tcW w:w="2977" w:type="dxa"/>
            <w:tcBorders>
              <w:top w:val="single" w:sz="4" w:space="0" w:color="000000"/>
              <w:left w:val="single" w:sz="4" w:space="0" w:color="000000"/>
              <w:right w:val="single" w:sz="4" w:space="0" w:color="000000"/>
            </w:tcBorders>
            <w:shd w:val="clear" w:color="auto" w:fill="BDD6EE" w:themeFill="accent5" w:themeFillTint="66"/>
          </w:tcPr>
          <w:p w14:paraId="107E57ED" w14:textId="78CAEEC1" w:rsidR="00126E3C" w:rsidRPr="006B6106" w:rsidRDefault="00126E3C" w:rsidP="00BF3E4A">
            <w:pPr>
              <w:spacing w:after="0" w:line="259" w:lineRule="auto"/>
              <w:ind w:left="1" w:firstLine="0"/>
              <w:jc w:val="center"/>
              <w:rPr>
                <w:b/>
                <w:sz w:val="24"/>
                <w:szCs w:val="24"/>
              </w:rPr>
            </w:pPr>
            <w:r w:rsidRPr="006B6106">
              <w:rPr>
                <w:b/>
                <w:sz w:val="24"/>
                <w:szCs w:val="24"/>
              </w:rPr>
              <w:t>How Will You Ensure It</w:t>
            </w:r>
          </w:p>
          <w:p w14:paraId="59FFE275" w14:textId="10404162" w:rsidR="00126E3C" w:rsidRPr="006B6106" w:rsidRDefault="00126E3C" w:rsidP="00BF3E4A">
            <w:pPr>
              <w:spacing w:after="0" w:line="259" w:lineRule="auto"/>
              <w:ind w:left="1" w:firstLine="0"/>
              <w:jc w:val="center"/>
              <w:rPr>
                <w:sz w:val="24"/>
                <w:szCs w:val="24"/>
              </w:rPr>
            </w:pPr>
            <w:r w:rsidRPr="006B6106">
              <w:rPr>
                <w:b/>
                <w:sz w:val="24"/>
                <w:szCs w:val="24"/>
              </w:rPr>
              <w:t>Is Implemented Well?</w:t>
            </w:r>
          </w:p>
        </w:tc>
        <w:tc>
          <w:tcPr>
            <w:tcW w:w="709" w:type="dxa"/>
            <w:tcBorders>
              <w:top w:val="single" w:sz="4" w:space="0" w:color="000000"/>
              <w:left w:val="single" w:sz="4" w:space="0" w:color="000000"/>
              <w:right w:val="single" w:sz="4" w:space="0" w:color="000000"/>
            </w:tcBorders>
            <w:shd w:val="clear" w:color="auto" w:fill="BDD6EE" w:themeFill="accent5" w:themeFillTint="66"/>
          </w:tcPr>
          <w:p w14:paraId="489F87A8" w14:textId="6CC87635" w:rsidR="00126E3C" w:rsidRPr="006B6106" w:rsidRDefault="00126E3C" w:rsidP="00BF3E4A">
            <w:pPr>
              <w:spacing w:after="0" w:line="259" w:lineRule="auto"/>
              <w:ind w:left="4" w:firstLine="0"/>
              <w:jc w:val="center"/>
              <w:rPr>
                <w:b/>
                <w:sz w:val="24"/>
                <w:szCs w:val="24"/>
              </w:rPr>
            </w:pPr>
            <w:r w:rsidRPr="006B6106">
              <w:rPr>
                <w:b/>
                <w:sz w:val="24"/>
                <w:szCs w:val="24"/>
              </w:rPr>
              <w:t>Staff</w:t>
            </w:r>
          </w:p>
          <w:p w14:paraId="2B241A1D" w14:textId="616BCB7C" w:rsidR="00126E3C" w:rsidRPr="006B6106" w:rsidRDefault="00126E3C" w:rsidP="00BF3E4A">
            <w:pPr>
              <w:spacing w:after="0" w:line="259" w:lineRule="auto"/>
              <w:ind w:left="4" w:firstLine="0"/>
              <w:jc w:val="center"/>
              <w:rPr>
                <w:sz w:val="24"/>
                <w:szCs w:val="24"/>
              </w:rPr>
            </w:pPr>
            <w:r w:rsidRPr="006B6106">
              <w:rPr>
                <w:b/>
                <w:sz w:val="24"/>
                <w:szCs w:val="24"/>
              </w:rPr>
              <w:t>Lead</w:t>
            </w:r>
          </w:p>
        </w:tc>
        <w:tc>
          <w:tcPr>
            <w:tcW w:w="1701" w:type="dxa"/>
            <w:tcBorders>
              <w:top w:val="single" w:sz="4" w:space="0" w:color="000000"/>
              <w:left w:val="single" w:sz="4" w:space="0" w:color="000000"/>
              <w:right w:val="single" w:sz="4" w:space="0" w:color="000000"/>
            </w:tcBorders>
            <w:shd w:val="clear" w:color="auto" w:fill="BDD6EE" w:themeFill="accent5" w:themeFillTint="66"/>
          </w:tcPr>
          <w:p w14:paraId="43BE8DBB" w14:textId="3075014F" w:rsidR="00126E3C" w:rsidRPr="006B6106" w:rsidRDefault="00126E3C" w:rsidP="00BF3E4A">
            <w:pPr>
              <w:spacing w:after="0" w:line="259" w:lineRule="auto"/>
              <w:ind w:left="4" w:firstLine="0"/>
              <w:jc w:val="center"/>
              <w:rPr>
                <w:b/>
                <w:sz w:val="24"/>
                <w:szCs w:val="24"/>
              </w:rPr>
            </w:pPr>
            <w:r w:rsidRPr="006B6106">
              <w:rPr>
                <w:b/>
                <w:sz w:val="24"/>
                <w:szCs w:val="24"/>
              </w:rPr>
              <w:t>When will you review implementation</w:t>
            </w:r>
            <w:r w:rsidR="00BF3E4A" w:rsidRPr="006B6106">
              <w:rPr>
                <w:b/>
                <w:sz w:val="24"/>
                <w:szCs w:val="24"/>
              </w:rPr>
              <w:t>?</w:t>
            </w:r>
          </w:p>
          <w:p w14:paraId="17A4554A" w14:textId="0F829A52" w:rsidR="00126E3C" w:rsidRPr="006B6106" w:rsidRDefault="00126E3C" w:rsidP="00BF3E4A">
            <w:pPr>
              <w:spacing w:after="0" w:line="259" w:lineRule="auto"/>
              <w:ind w:left="4"/>
              <w:jc w:val="center"/>
              <w:rPr>
                <w:b/>
                <w:sz w:val="24"/>
                <w:szCs w:val="24"/>
              </w:rPr>
            </w:pPr>
          </w:p>
        </w:tc>
        <w:tc>
          <w:tcPr>
            <w:tcW w:w="674" w:type="dxa"/>
            <w:tcBorders>
              <w:top w:val="single" w:sz="4" w:space="0" w:color="000000"/>
              <w:left w:val="single" w:sz="4" w:space="0" w:color="000000"/>
              <w:right w:val="single" w:sz="4" w:space="0" w:color="000000"/>
            </w:tcBorders>
            <w:shd w:val="clear" w:color="auto" w:fill="BDD6EE" w:themeFill="accent5" w:themeFillTint="66"/>
          </w:tcPr>
          <w:p w14:paraId="60E94F30" w14:textId="77777777" w:rsidR="00126E3C" w:rsidRPr="006B6106" w:rsidRDefault="00126E3C" w:rsidP="00BF3E4A">
            <w:pPr>
              <w:spacing w:after="0" w:line="259" w:lineRule="auto"/>
              <w:ind w:left="4" w:firstLine="0"/>
              <w:jc w:val="center"/>
              <w:rPr>
                <w:b/>
                <w:sz w:val="24"/>
                <w:szCs w:val="24"/>
              </w:rPr>
            </w:pPr>
            <w:r w:rsidRPr="006B6106">
              <w:rPr>
                <w:b/>
                <w:sz w:val="24"/>
                <w:szCs w:val="24"/>
              </w:rPr>
              <w:t>RAG</w:t>
            </w:r>
          </w:p>
          <w:p w14:paraId="756F4342" w14:textId="6FD668E2" w:rsidR="00126E3C" w:rsidRPr="006B6106" w:rsidRDefault="00126E3C" w:rsidP="00BF3E4A">
            <w:pPr>
              <w:spacing w:after="0" w:line="259" w:lineRule="auto"/>
              <w:ind w:left="4"/>
              <w:jc w:val="center"/>
              <w:rPr>
                <w:b/>
                <w:sz w:val="24"/>
                <w:szCs w:val="24"/>
              </w:rPr>
            </w:pPr>
          </w:p>
        </w:tc>
      </w:tr>
      <w:tr w:rsidR="00A27B32" w14:paraId="28C5FEE4" w14:textId="77777777" w:rsidTr="00A2436A">
        <w:trPr>
          <w:trHeight w:val="2175"/>
        </w:trPr>
        <w:tc>
          <w:tcPr>
            <w:tcW w:w="2552" w:type="dxa"/>
            <w:tcBorders>
              <w:top w:val="single" w:sz="4" w:space="0" w:color="000000"/>
              <w:left w:val="single" w:sz="4" w:space="0" w:color="000000"/>
              <w:bottom w:val="single" w:sz="4" w:space="0" w:color="000000"/>
              <w:right w:val="single" w:sz="4" w:space="0" w:color="000000"/>
            </w:tcBorders>
          </w:tcPr>
          <w:p w14:paraId="15C88374" w14:textId="68840759" w:rsidR="00A27B32" w:rsidRPr="00BF3E4A" w:rsidRDefault="00A27B32" w:rsidP="00BF3E4A">
            <w:pPr>
              <w:spacing w:after="0" w:line="240" w:lineRule="auto"/>
              <w:ind w:left="0" w:right="68" w:firstLine="0"/>
              <w:jc w:val="left"/>
              <w:rPr>
                <w:rFonts w:asciiTheme="minorHAnsi" w:hAnsiTheme="minorHAnsi"/>
                <w:b/>
              </w:rPr>
            </w:pPr>
            <w:r w:rsidRPr="00BF3E4A">
              <w:rPr>
                <w:rFonts w:asciiTheme="minorHAnsi" w:hAnsiTheme="minorHAnsi"/>
                <w:b/>
              </w:rPr>
              <w:t>Recovery Curriculum is delivered successfully so teachers have a clear baseline from which to assess progress.</w:t>
            </w:r>
          </w:p>
        </w:tc>
        <w:tc>
          <w:tcPr>
            <w:tcW w:w="3119" w:type="dxa"/>
            <w:tcBorders>
              <w:top w:val="single" w:sz="4" w:space="0" w:color="000000"/>
              <w:left w:val="single" w:sz="4" w:space="0" w:color="000000"/>
              <w:bottom w:val="single" w:sz="4" w:space="0" w:color="000000"/>
              <w:right w:val="single" w:sz="4" w:space="0" w:color="000000"/>
            </w:tcBorders>
          </w:tcPr>
          <w:p w14:paraId="4867AA4B" w14:textId="67CBB8B4" w:rsidR="00A27B32" w:rsidRPr="00BF3E4A" w:rsidRDefault="00A27B32" w:rsidP="00BF3E4A">
            <w:pPr>
              <w:spacing w:after="0" w:line="240" w:lineRule="auto"/>
              <w:ind w:left="1" w:firstLine="0"/>
              <w:jc w:val="left"/>
              <w:rPr>
                <w:rFonts w:asciiTheme="minorHAnsi" w:hAnsiTheme="minorHAnsi"/>
              </w:rPr>
            </w:pPr>
            <w:r w:rsidRPr="00BF3E4A">
              <w:rPr>
                <w:rFonts w:asciiTheme="minorHAnsi" w:hAnsiTheme="minorHAnsi"/>
                <w:sz w:val="20"/>
                <w:szCs w:val="20"/>
              </w:rPr>
              <w:t xml:space="preserve">Deliver a carefully crafted </w:t>
            </w:r>
            <w:r w:rsidR="00BF3E4A">
              <w:rPr>
                <w:rFonts w:asciiTheme="minorHAnsi" w:hAnsiTheme="minorHAnsi"/>
                <w:sz w:val="20"/>
                <w:szCs w:val="20"/>
              </w:rPr>
              <w:t xml:space="preserve">curriculum </w:t>
            </w:r>
            <w:r w:rsidRPr="00BF3E4A">
              <w:rPr>
                <w:rFonts w:asciiTheme="minorHAnsi" w:hAnsiTheme="minorHAnsi"/>
                <w:sz w:val="20"/>
                <w:szCs w:val="20"/>
              </w:rPr>
              <w:t>for the first half term which enables children to return to school confidently, settle quickly with good learning behaviours and establish good mental health.</w:t>
            </w:r>
          </w:p>
        </w:tc>
        <w:tc>
          <w:tcPr>
            <w:tcW w:w="3543" w:type="dxa"/>
            <w:tcBorders>
              <w:top w:val="single" w:sz="4" w:space="0" w:color="000000"/>
              <w:left w:val="single" w:sz="4" w:space="0" w:color="000000"/>
              <w:bottom w:val="single" w:sz="4" w:space="0" w:color="000000"/>
              <w:right w:val="single" w:sz="4" w:space="0" w:color="000000"/>
            </w:tcBorders>
          </w:tcPr>
          <w:p w14:paraId="4BFCDF14" w14:textId="1DE67AF8" w:rsidR="00A27B32" w:rsidRPr="00BF3E4A" w:rsidRDefault="00A27B32" w:rsidP="00CA4E3E">
            <w:pPr>
              <w:spacing w:after="0" w:line="241" w:lineRule="auto"/>
              <w:ind w:left="1" w:firstLine="0"/>
              <w:jc w:val="left"/>
              <w:rPr>
                <w:rFonts w:asciiTheme="minorHAnsi" w:hAnsiTheme="minorHAnsi"/>
              </w:rPr>
            </w:pPr>
            <w:r w:rsidRPr="00BF3E4A">
              <w:rPr>
                <w:rFonts w:asciiTheme="minorHAnsi" w:hAnsiTheme="minorHAnsi"/>
                <w:sz w:val="20"/>
                <w:szCs w:val="20"/>
              </w:rPr>
              <w:t>Varied engagement with home learning and our ability to assess this effectively due to partial school closure means teachers are not aware of gaps in pupils’ learning.</w:t>
            </w:r>
          </w:p>
        </w:tc>
        <w:tc>
          <w:tcPr>
            <w:tcW w:w="2977" w:type="dxa"/>
            <w:tcBorders>
              <w:top w:val="single" w:sz="4" w:space="0" w:color="000000"/>
              <w:left w:val="single" w:sz="4" w:space="0" w:color="000000"/>
              <w:bottom w:val="single" w:sz="4" w:space="0" w:color="000000"/>
              <w:right w:val="single" w:sz="4" w:space="0" w:color="000000"/>
            </w:tcBorders>
          </w:tcPr>
          <w:p w14:paraId="3F06E851" w14:textId="7A19960D" w:rsidR="00A27B32" w:rsidRPr="00BF3E4A" w:rsidRDefault="00A27B32" w:rsidP="00516BAF">
            <w:pPr>
              <w:pStyle w:val="Default"/>
              <w:rPr>
                <w:rFonts w:asciiTheme="minorHAnsi" w:hAnsiTheme="minorHAnsi"/>
                <w:sz w:val="22"/>
                <w:szCs w:val="22"/>
              </w:rPr>
            </w:pPr>
            <w:r w:rsidRPr="00BF3E4A">
              <w:rPr>
                <w:rFonts w:asciiTheme="minorHAnsi" w:hAnsiTheme="minorHAnsi"/>
                <w:sz w:val="20"/>
                <w:szCs w:val="20"/>
              </w:rPr>
              <w:t>Clear timetabling for every year group. Monitoring and summative assessment and end of Autumn 1.</w:t>
            </w:r>
          </w:p>
        </w:tc>
        <w:tc>
          <w:tcPr>
            <w:tcW w:w="709" w:type="dxa"/>
            <w:tcBorders>
              <w:top w:val="nil"/>
              <w:left w:val="single" w:sz="4" w:space="0" w:color="000000"/>
              <w:bottom w:val="single" w:sz="4" w:space="0" w:color="000000"/>
              <w:right w:val="single" w:sz="4" w:space="0" w:color="000000"/>
            </w:tcBorders>
          </w:tcPr>
          <w:p w14:paraId="070B5467" w14:textId="5DF708CA" w:rsidR="00A27B32" w:rsidRPr="00BF3E4A" w:rsidRDefault="00A2436A" w:rsidP="001E1D70">
            <w:pPr>
              <w:spacing w:after="160" w:line="259" w:lineRule="auto"/>
              <w:ind w:left="0" w:firstLine="0"/>
              <w:jc w:val="center"/>
              <w:rPr>
                <w:rFonts w:asciiTheme="minorHAnsi" w:hAnsiTheme="minorHAnsi"/>
              </w:rPr>
            </w:pPr>
            <w:r>
              <w:rPr>
                <w:rFonts w:asciiTheme="minorHAnsi" w:hAnsiTheme="minorHAnsi"/>
              </w:rPr>
              <w:t>LD</w:t>
            </w:r>
          </w:p>
        </w:tc>
        <w:tc>
          <w:tcPr>
            <w:tcW w:w="1701" w:type="dxa"/>
            <w:tcBorders>
              <w:top w:val="nil"/>
              <w:left w:val="single" w:sz="4" w:space="0" w:color="000000"/>
              <w:bottom w:val="single" w:sz="4" w:space="0" w:color="000000"/>
              <w:right w:val="single" w:sz="4" w:space="0" w:color="000000"/>
            </w:tcBorders>
            <w:shd w:val="clear" w:color="auto" w:fill="auto"/>
          </w:tcPr>
          <w:p w14:paraId="0F62B42F" w14:textId="77777777" w:rsidR="00A27B32" w:rsidRPr="00BF3E4A" w:rsidRDefault="00A27B32" w:rsidP="00105D21">
            <w:pPr>
              <w:pStyle w:val="Default"/>
              <w:rPr>
                <w:rFonts w:asciiTheme="minorHAnsi" w:hAnsiTheme="minorHAnsi"/>
                <w:sz w:val="20"/>
                <w:szCs w:val="20"/>
              </w:rPr>
            </w:pPr>
            <w:r w:rsidRPr="00BF3E4A">
              <w:rPr>
                <w:rFonts w:asciiTheme="minorHAnsi" w:hAnsiTheme="minorHAnsi"/>
                <w:sz w:val="20"/>
                <w:szCs w:val="20"/>
              </w:rPr>
              <w:t xml:space="preserve">October 2020 </w:t>
            </w:r>
          </w:p>
          <w:p w14:paraId="22096867" w14:textId="77777777" w:rsidR="00A2436A" w:rsidRDefault="00A2436A" w:rsidP="00516BAF">
            <w:pPr>
              <w:pStyle w:val="Default"/>
              <w:rPr>
                <w:rFonts w:asciiTheme="minorHAnsi" w:hAnsiTheme="minorHAnsi"/>
                <w:sz w:val="20"/>
                <w:szCs w:val="20"/>
              </w:rPr>
            </w:pPr>
          </w:p>
          <w:p w14:paraId="58B1B940" w14:textId="58A71CA1" w:rsidR="00A27B32" w:rsidRPr="00BF3E4A" w:rsidRDefault="00A27B32" w:rsidP="00516BAF">
            <w:pPr>
              <w:pStyle w:val="Default"/>
              <w:rPr>
                <w:rFonts w:asciiTheme="minorHAnsi" w:hAnsiTheme="minorHAnsi"/>
                <w:sz w:val="22"/>
                <w:szCs w:val="22"/>
              </w:rPr>
            </w:pPr>
            <w:r w:rsidRPr="00BF3E4A">
              <w:rPr>
                <w:rFonts w:asciiTheme="minorHAnsi" w:hAnsiTheme="minorHAnsi"/>
                <w:sz w:val="20"/>
                <w:szCs w:val="20"/>
              </w:rPr>
              <w:t>(additional funding)</w:t>
            </w:r>
          </w:p>
        </w:tc>
        <w:tc>
          <w:tcPr>
            <w:tcW w:w="674" w:type="dxa"/>
            <w:tcBorders>
              <w:top w:val="nil"/>
              <w:left w:val="single" w:sz="4" w:space="0" w:color="000000"/>
              <w:bottom w:val="single" w:sz="4" w:space="0" w:color="000000"/>
              <w:right w:val="single" w:sz="4" w:space="0" w:color="000000"/>
            </w:tcBorders>
            <w:shd w:val="clear" w:color="auto" w:fill="auto"/>
          </w:tcPr>
          <w:p w14:paraId="351CB12E" w14:textId="77777777" w:rsidR="00A27B32" w:rsidRPr="00BF3E4A" w:rsidRDefault="00A27B32" w:rsidP="004122EF">
            <w:pPr>
              <w:rPr>
                <w:rFonts w:asciiTheme="minorHAnsi" w:hAnsiTheme="minorHAnsi"/>
                <w:color w:val="FF0000"/>
              </w:rPr>
            </w:pPr>
          </w:p>
        </w:tc>
      </w:tr>
      <w:tr w:rsidR="00A2436A" w14:paraId="0C42A265" w14:textId="77777777" w:rsidTr="00105D21">
        <w:trPr>
          <w:trHeight w:val="1791"/>
        </w:trPr>
        <w:tc>
          <w:tcPr>
            <w:tcW w:w="15275" w:type="dxa"/>
            <w:gridSpan w:val="7"/>
            <w:tcBorders>
              <w:top w:val="single" w:sz="4" w:space="0" w:color="000000"/>
              <w:left w:val="single" w:sz="4" w:space="0" w:color="000000"/>
              <w:bottom w:val="single" w:sz="4" w:space="0" w:color="000000"/>
              <w:right w:val="single" w:sz="4" w:space="0" w:color="000000"/>
            </w:tcBorders>
          </w:tcPr>
          <w:p w14:paraId="1B7901B1" w14:textId="464A830B" w:rsidR="00A2436A" w:rsidRPr="00A2436A" w:rsidRDefault="00A2436A" w:rsidP="00A2436A">
            <w:pPr>
              <w:ind w:left="0" w:firstLine="0"/>
              <w:jc w:val="left"/>
              <w:rPr>
                <w:rFonts w:asciiTheme="minorHAnsi" w:hAnsiTheme="minorHAnsi"/>
                <w:b/>
                <w:color w:val="FF0000"/>
              </w:rPr>
            </w:pPr>
            <w:proofErr w:type="spellStart"/>
            <w:r w:rsidRPr="00A2436A">
              <w:rPr>
                <w:rFonts w:asciiTheme="minorHAnsi" w:hAnsiTheme="minorHAnsi"/>
                <w:b/>
                <w:color w:val="auto"/>
              </w:rPr>
              <w:t xml:space="preserve">Mid </w:t>
            </w:r>
            <w:r>
              <w:rPr>
                <w:rFonts w:asciiTheme="minorHAnsi" w:hAnsiTheme="minorHAnsi"/>
                <w:b/>
                <w:color w:val="auto"/>
              </w:rPr>
              <w:t>Y</w:t>
            </w:r>
            <w:r w:rsidRPr="00A2436A">
              <w:rPr>
                <w:rFonts w:asciiTheme="minorHAnsi" w:hAnsiTheme="minorHAnsi"/>
                <w:b/>
                <w:color w:val="auto"/>
              </w:rPr>
              <w:t>e</w:t>
            </w:r>
            <w:r>
              <w:rPr>
                <w:rFonts w:asciiTheme="minorHAnsi" w:hAnsiTheme="minorHAnsi"/>
                <w:b/>
                <w:color w:val="auto"/>
              </w:rPr>
              <w:t>ar</w:t>
            </w:r>
            <w:proofErr w:type="spellEnd"/>
            <w:r>
              <w:rPr>
                <w:rFonts w:asciiTheme="minorHAnsi" w:hAnsiTheme="minorHAnsi"/>
                <w:b/>
                <w:color w:val="auto"/>
              </w:rPr>
              <w:t xml:space="preserve"> Re</w:t>
            </w:r>
            <w:r w:rsidRPr="00A2436A">
              <w:rPr>
                <w:rFonts w:asciiTheme="minorHAnsi" w:hAnsiTheme="minorHAnsi"/>
                <w:b/>
                <w:color w:val="auto"/>
              </w:rPr>
              <w:t>view:</w:t>
            </w:r>
          </w:p>
        </w:tc>
      </w:tr>
      <w:tr w:rsidR="00A27B32" w14:paraId="195AF58A" w14:textId="77777777" w:rsidTr="00105D21">
        <w:trPr>
          <w:trHeight w:val="28"/>
        </w:trPr>
        <w:tc>
          <w:tcPr>
            <w:tcW w:w="2552" w:type="dxa"/>
            <w:tcBorders>
              <w:top w:val="single" w:sz="4" w:space="0" w:color="000000"/>
              <w:left w:val="single" w:sz="4" w:space="0" w:color="000000"/>
              <w:bottom w:val="single" w:sz="4" w:space="0" w:color="000000"/>
              <w:right w:val="single" w:sz="4" w:space="0" w:color="000000"/>
            </w:tcBorders>
          </w:tcPr>
          <w:p w14:paraId="5266B1B0" w14:textId="3F65E4E5" w:rsidR="00A27B32" w:rsidRPr="00BF3E4A" w:rsidRDefault="00A27B32" w:rsidP="00BF3E4A">
            <w:pPr>
              <w:spacing w:after="0" w:line="240" w:lineRule="auto"/>
              <w:ind w:left="0" w:right="68" w:firstLine="0"/>
              <w:jc w:val="left"/>
              <w:rPr>
                <w:rFonts w:asciiTheme="minorHAnsi" w:hAnsiTheme="minorHAnsi"/>
                <w:b/>
              </w:rPr>
            </w:pPr>
            <w:r w:rsidRPr="00BF3E4A">
              <w:rPr>
                <w:rFonts w:asciiTheme="minorHAnsi" w:hAnsiTheme="minorHAnsi"/>
                <w:b/>
              </w:rPr>
              <w:t>Pupils receive quality first teaching which is at least consistently good</w:t>
            </w:r>
          </w:p>
          <w:p w14:paraId="48BB8760" w14:textId="77777777" w:rsidR="00A27B32" w:rsidRPr="00BF3E4A" w:rsidRDefault="00A27B32" w:rsidP="00BF3E4A">
            <w:pPr>
              <w:spacing w:after="0" w:line="240" w:lineRule="auto"/>
              <w:ind w:left="0" w:right="68" w:firstLine="0"/>
              <w:jc w:val="left"/>
              <w:rPr>
                <w:rFonts w:asciiTheme="minorHAnsi" w:hAnsiTheme="minorHAnsi"/>
                <w:b/>
              </w:rPr>
            </w:pPr>
          </w:p>
          <w:p w14:paraId="5D4550EE" w14:textId="77777777" w:rsidR="00A27B32" w:rsidRPr="00BF3E4A" w:rsidRDefault="00A27B32" w:rsidP="00BF3E4A">
            <w:pPr>
              <w:spacing w:after="0" w:line="240" w:lineRule="auto"/>
              <w:ind w:left="0" w:right="68" w:firstLine="0"/>
              <w:jc w:val="left"/>
              <w:rPr>
                <w:rFonts w:asciiTheme="minorHAnsi" w:hAnsiTheme="minorHAnsi"/>
                <w:b/>
              </w:rPr>
            </w:pPr>
          </w:p>
          <w:p w14:paraId="473E993F" w14:textId="77777777" w:rsidR="00A27B32" w:rsidRPr="00BF3E4A" w:rsidRDefault="00A27B32" w:rsidP="00BF3E4A">
            <w:pPr>
              <w:spacing w:after="0" w:line="240" w:lineRule="auto"/>
              <w:ind w:left="0" w:right="68" w:firstLine="0"/>
              <w:jc w:val="left"/>
              <w:rPr>
                <w:rFonts w:asciiTheme="minorHAnsi" w:hAnsiTheme="minorHAnsi"/>
                <w:b/>
              </w:rPr>
            </w:pPr>
          </w:p>
          <w:p w14:paraId="4789D71C" w14:textId="77777777" w:rsidR="00A27B32" w:rsidRPr="00BF3E4A" w:rsidRDefault="00A27B32" w:rsidP="00BF3E4A">
            <w:pPr>
              <w:spacing w:after="0" w:line="240" w:lineRule="auto"/>
              <w:ind w:left="0" w:right="68" w:firstLine="0"/>
              <w:jc w:val="left"/>
              <w:rPr>
                <w:rFonts w:asciiTheme="minorHAnsi" w:hAnsiTheme="minorHAnsi"/>
                <w:b/>
              </w:rPr>
            </w:pPr>
          </w:p>
          <w:p w14:paraId="0E0E231E" w14:textId="77777777" w:rsidR="00A27B32" w:rsidRPr="00BF3E4A" w:rsidRDefault="00A27B32" w:rsidP="00BF3E4A">
            <w:pPr>
              <w:spacing w:after="0" w:line="240" w:lineRule="auto"/>
              <w:ind w:left="0" w:right="68" w:firstLine="0"/>
              <w:jc w:val="left"/>
              <w:rPr>
                <w:rFonts w:asciiTheme="minorHAnsi" w:hAnsiTheme="minorHAnsi"/>
                <w:b/>
              </w:rPr>
            </w:pPr>
          </w:p>
          <w:p w14:paraId="4F65F67C" w14:textId="77777777" w:rsidR="00A27B32" w:rsidRPr="00BF3E4A" w:rsidRDefault="00A27B32" w:rsidP="00BF3E4A">
            <w:pPr>
              <w:spacing w:after="0" w:line="240" w:lineRule="auto"/>
              <w:ind w:left="0" w:right="68" w:firstLine="0"/>
              <w:jc w:val="left"/>
              <w:rPr>
                <w:rFonts w:asciiTheme="minorHAnsi" w:hAnsiTheme="minorHAnsi"/>
                <w:b/>
              </w:rPr>
            </w:pPr>
          </w:p>
          <w:p w14:paraId="73972138" w14:textId="7A3A0EE5" w:rsidR="00A27B32" w:rsidRPr="00BF3E4A" w:rsidRDefault="00A27B32" w:rsidP="00BF3E4A">
            <w:pPr>
              <w:spacing w:after="0" w:line="240" w:lineRule="auto"/>
              <w:ind w:left="0" w:right="68" w:firstLine="0"/>
              <w:jc w:val="left"/>
              <w:rPr>
                <w:rFonts w:asciiTheme="minorHAnsi" w:hAnsiTheme="minorHAnsi"/>
                <w:b/>
              </w:rPr>
            </w:pPr>
          </w:p>
        </w:tc>
        <w:tc>
          <w:tcPr>
            <w:tcW w:w="3119" w:type="dxa"/>
            <w:tcBorders>
              <w:top w:val="single" w:sz="4" w:space="0" w:color="000000"/>
              <w:left w:val="single" w:sz="4" w:space="0" w:color="000000"/>
              <w:bottom w:val="single" w:sz="4" w:space="0" w:color="000000"/>
              <w:right w:val="single" w:sz="4" w:space="0" w:color="000000"/>
            </w:tcBorders>
          </w:tcPr>
          <w:p w14:paraId="429E65C3" w14:textId="3A39219D" w:rsidR="00BF3E4A" w:rsidRPr="00A2436A" w:rsidRDefault="00A27B32" w:rsidP="00BF3E4A">
            <w:pPr>
              <w:spacing w:after="0" w:line="240" w:lineRule="auto"/>
              <w:ind w:left="1" w:firstLine="0"/>
              <w:jc w:val="left"/>
              <w:rPr>
                <w:rFonts w:asciiTheme="minorHAnsi" w:hAnsiTheme="minorHAnsi"/>
                <w:color w:val="FF0000"/>
                <w:sz w:val="20"/>
                <w:szCs w:val="20"/>
              </w:rPr>
            </w:pPr>
            <w:r w:rsidRPr="00A2436A">
              <w:rPr>
                <w:rFonts w:asciiTheme="minorHAnsi" w:hAnsiTheme="minorHAnsi"/>
                <w:sz w:val="20"/>
                <w:szCs w:val="20"/>
              </w:rPr>
              <w:t xml:space="preserve">Experienced and ambitious leaders are able to impact upon the progress and attainment of pupils through a clearly structured monitoring and evaluation framework. </w:t>
            </w:r>
          </w:p>
          <w:p w14:paraId="07E25E8D" w14:textId="50774DFD" w:rsidR="00A27B32" w:rsidRPr="00A2436A" w:rsidRDefault="00A27B32" w:rsidP="00A27B32">
            <w:pPr>
              <w:spacing w:after="0" w:line="240" w:lineRule="auto"/>
              <w:ind w:left="1" w:firstLine="0"/>
              <w:jc w:val="left"/>
              <w:rPr>
                <w:rFonts w:asciiTheme="minorHAnsi" w:hAnsiTheme="minorHAnsi"/>
                <w:color w:val="FF0000"/>
                <w:sz w:val="20"/>
                <w:szCs w:val="20"/>
              </w:rPr>
            </w:pPr>
          </w:p>
        </w:tc>
        <w:tc>
          <w:tcPr>
            <w:tcW w:w="3543" w:type="dxa"/>
            <w:tcBorders>
              <w:top w:val="single" w:sz="4" w:space="0" w:color="000000"/>
              <w:left w:val="single" w:sz="4" w:space="0" w:color="000000"/>
              <w:bottom w:val="single" w:sz="4" w:space="0" w:color="000000"/>
              <w:right w:val="single" w:sz="4" w:space="0" w:color="000000"/>
            </w:tcBorders>
          </w:tcPr>
          <w:p w14:paraId="12520EC8" w14:textId="5DE64E30" w:rsidR="00A27B32" w:rsidRPr="00A2436A" w:rsidRDefault="00A27B32" w:rsidP="00BF3E4A">
            <w:pPr>
              <w:spacing w:after="0" w:line="241" w:lineRule="auto"/>
              <w:ind w:left="1" w:firstLine="0"/>
              <w:jc w:val="left"/>
              <w:rPr>
                <w:rFonts w:asciiTheme="minorHAnsi" w:hAnsiTheme="minorHAnsi"/>
                <w:sz w:val="20"/>
                <w:szCs w:val="20"/>
              </w:rPr>
            </w:pPr>
            <w:r w:rsidRPr="00A2436A">
              <w:rPr>
                <w:rFonts w:asciiTheme="minorHAnsi" w:hAnsiTheme="minorHAnsi"/>
                <w:sz w:val="20"/>
                <w:szCs w:val="20"/>
              </w:rPr>
              <w:t>Where middle leadership is strong, progress and attainment are better. Historically, monitoring has been carried out and now the evaluation and re-visiting part of the cycle needs development in order to ensure monitoring is effective and impacts on pupil progress.</w:t>
            </w:r>
          </w:p>
        </w:tc>
        <w:tc>
          <w:tcPr>
            <w:tcW w:w="2977" w:type="dxa"/>
            <w:tcBorders>
              <w:top w:val="single" w:sz="4" w:space="0" w:color="000000"/>
              <w:left w:val="single" w:sz="4" w:space="0" w:color="000000"/>
              <w:bottom w:val="single" w:sz="4" w:space="0" w:color="000000"/>
              <w:right w:val="single" w:sz="4" w:space="0" w:color="000000"/>
            </w:tcBorders>
          </w:tcPr>
          <w:p w14:paraId="177056AB" w14:textId="7EBF7AFD" w:rsidR="00A27B32" w:rsidRPr="00A2436A" w:rsidRDefault="00BF3E4A" w:rsidP="00516BAF">
            <w:pPr>
              <w:pStyle w:val="Default"/>
              <w:rPr>
                <w:rFonts w:asciiTheme="minorHAnsi" w:hAnsiTheme="minorHAnsi"/>
                <w:sz w:val="20"/>
                <w:szCs w:val="20"/>
              </w:rPr>
            </w:pPr>
            <w:r w:rsidRPr="00A2436A">
              <w:rPr>
                <w:rFonts w:asciiTheme="minorHAnsi" w:hAnsiTheme="minorHAnsi"/>
                <w:sz w:val="20"/>
                <w:szCs w:val="20"/>
              </w:rPr>
              <w:t xml:space="preserve">2X teachers undertaking NPQLM </w:t>
            </w:r>
            <w:r w:rsidR="00A27B32" w:rsidRPr="00A2436A">
              <w:rPr>
                <w:rFonts w:asciiTheme="minorHAnsi" w:hAnsiTheme="minorHAnsi"/>
                <w:sz w:val="20"/>
                <w:szCs w:val="20"/>
              </w:rPr>
              <w:t xml:space="preserve">September 2020. </w:t>
            </w:r>
          </w:p>
          <w:p w14:paraId="6152D281" w14:textId="77777777" w:rsidR="00A27B32" w:rsidRPr="00A2436A" w:rsidRDefault="00A27B32" w:rsidP="00516BAF">
            <w:pPr>
              <w:spacing w:after="0" w:line="259" w:lineRule="auto"/>
              <w:ind w:left="1" w:firstLine="0"/>
              <w:jc w:val="left"/>
              <w:rPr>
                <w:rFonts w:asciiTheme="minorHAnsi" w:eastAsia="Times New Roman" w:hAnsiTheme="minorHAnsi" w:cs="Arial"/>
                <w:color w:val="0D0D0D"/>
                <w:sz w:val="20"/>
                <w:szCs w:val="20"/>
              </w:rPr>
            </w:pPr>
            <w:r w:rsidRPr="00A2436A">
              <w:rPr>
                <w:rFonts w:asciiTheme="minorHAnsi" w:hAnsiTheme="minorHAnsi"/>
                <w:sz w:val="20"/>
                <w:szCs w:val="20"/>
              </w:rPr>
              <w:t>The introduction of a clear monitoring and evaluation protocol in September 2020.</w:t>
            </w:r>
            <w:r w:rsidRPr="00A2436A">
              <w:rPr>
                <w:rFonts w:asciiTheme="minorHAnsi" w:eastAsia="Times New Roman" w:hAnsiTheme="minorHAnsi" w:cs="Arial"/>
                <w:color w:val="0D0D0D"/>
                <w:sz w:val="20"/>
                <w:szCs w:val="20"/>
              </w:rPr>
              <w:t xml:space="preserve"> </w:t>
            </w:r>
          </w:p>
          <w:p w14:paraId="12DE42A2" w14:textId="77777777" w:rsidR="00A27B32" w:rsidRDefault="00A27B32" w:rsidP="00516BAF">
            <w:pPr>
              <w:spacing w:after="0" w:line="259" w:lineRule="auto"/>
              <w:ind w:left="1" w:firstLine="0"/>
              <w:jc w:val="left"/>
              <w:rPr>
                <w:rFonts w:asciiTheme="minorHAnsi" w:eastAsia="Times New Roman" w:hAnsiTheme="minorHAnsi" w:cs="Arial"/>
                <w:color w:val="0D0D0D"/>
                <w:sz w:val="20"/>
                <w:szCs w:val="20"/>
              </w:rPr>
            </w:pPr>
            <w:r w:rsidRPr="00A2436A">
              <w:rPr>
                <w:rFonts w:asciiTheme="minorHAnsi" w:eastAsia="Times New Roman" w:hAnsiTheme="minorHAnsi" w:cs="Arial"/>
                <w:color w:val="0D0D0D"/>
                <w:sz w:val="20"/>
                <w:szCs w:val="20"/>
              </w:rPr>
              <w:t>Weekly coaching sessions delivered in classes from English/maths/wider curriculum lead. Accountability frameworks in place for these staff members with progress towards consistently good teaching, recorded on staff profiles.</w:t>
            </w:r>
          </w:p>
          <w:p w14:paraId="58200510" w14:textId="77777777" w:rsidR="00105D21" w:rsidRPr="00A2436A" w:rsidRDefault="00105D21" w:rsidP="00105D21">
            <w:pPr>
              <w:spacing w:after="0" w:line="259" w:lineRule="auto"/>
              <w:jc w:val="left"/>
              <w:rPr>
                <w:rFonts w:asciiTheme="minorHAnsi" w:eastAsia="Times New Roman" w:hAnsiTheme="minorHAnsi" w:cs="Arial"/>
                <w:color w:val="0D0D0D"/>
                <w:sz w:val="20"/>
                <w:szCs w:val="20"/>
              </w:rPr>
            </w:pPr>
          </w:p>
          <w:p w14:paraId="710DD40A" w14:textId="41629B2B" w:rsidR="00BF3E4A" w:rsidRPr="00A2436A" w:rsidRDefault="00BF3E4A" w:rsidP="00105D21">
            <w:pPr>
              <w:spacing w:after="0" w:line="259" w:lineRule="auto"/>
              <w:ind w:left="0" w:firstLine="0"/>
              <w:jc w:val="left"/>
              <w:rPr>
                <w:rFonts w:asciiTheme="minorHAnsi" w:hAnsiTheme="minorHAnsi"/>
                <w:sz w:val="20"/>
                <w:szCs w:val="20"/>
              </w:rPr>
            </w:pPr>
          </w:p>
        </w:tc>
        <w:tc>
          <w:tcPr>
            <w:tcW w:w="709" w:type="dxa"/>
            <w:tcBorders>
              <w:top w:val="nil"/>
              <w:left w:val="single" w:sz="4" w:space="0" w:color="000000"/>
              <w:bottom w:val="single" w:sz="4" w:space="0" w:color="000000"/>
              <w:right w:val="single" w:sz="4" w:space="0" w:color="000000"/>
            </w:tcBorders>
          </w:tcPr>
          <w:p w14:paraId="0EC9A6A8" w14:textId="77777777" w:rsidR="00A27B32" w:rsidRDefault="00A2436A" w:rsidP="001E1D70">
            <w:pPr>
              <w:spacing w:after="160" w:line="259" w:lineRule="auto"/>
              <w:ind w:left="0" w:firstLine="0"/>
              <w:jc w:val="center"/>
              <w:rPr>
                <w:rFonts w:asciiTheme="minorHAnsi" w:hAnsiTheme="minorHAnsi"/>
                <w:sz w:val="20"/>
                <w:szCs w:val="20"/>
              </w:rPr>
            </w:pPr>
            <w:r w:rsidRPr="00A2436A">
              <w:rPr>
                <w:rFonts w:asciiTheme="minorHAnsi" w:hAnsiTheme="minorHAnsi"/>
                <w:sz w:val="20"/>
                <w:szCs w:val="20"/>
              </w:rPr>
              <w:t>SLT</w:t>
            </w:r>
          </w:p>
          <w:p w14:paraId="3A8C651D" w14:textId="667E9F8D" w:rsidR="006C003B" w:rsidRPr="00A2436A" w:rsidRDefault="006C003B" w:rsidP="001E1D70">
            <w:pPr>
              <w:spacing w:after="160" w:line="259" w:lineRule="auto"/>
              <w:ind w:left="0" w:firstLine="0"/>
              <w:jc w:val="center"/>
              <w:rPr>
                <w:rFonts w:asciiTheme="minorHAnsi" w:hAnsiTheme="minorHAnsi"/>
                <w:sz w:val="20"/>
                <w:szCs w:val="20"/>
              </w:rPr>
            </w:pPr>
            <w:r>
              <w:rPr>
                <w:rFonts w:asciiTheme="minorHAnsi" w:hAnsiTheme="minorHAnsi"/>
                <w:sz w:val="20"/>
                <w:szCs w:val="20"/>
              </w:rPr>
              <w:t>Subject leads</w:t>
            </w:r>
          </w:p>
        </w:tc>
        <w:tc>
          <w:tcPr>
            <w:tcW w:w="1701" w:type="dxa"/>
            <w:tcBorders>
              <w:top w:val="nil"/>
              <w:left w:val="single" w:sz="4" w:space="0" w:color="000000"/>
              <w:bottom w:val="single" w:sz="4" w:space="0" w:color="000000"/>
              <w:right w:val="single" w:sz="4" w:space="0" w:color="000000"/>
            </w:tcBorders>
            <w:shd w:val="clear" w:color="auto" w:fill="auto"/>
          </w:tcPr>
          <w:p w14:paraId="1F7690E5" w14:textId="77777777" w:rsidR="004550F4" w:rsidRDefault="004550F4" w:rsidP="00516BAF">
            <w:pPr>
              <w:pStyle w:val="Default"/>
              <w:rPr>
                <w:rFonts w:asciiTheme="minorHAnsi" w:hAnsiTheme="minorHAnsi"/>
                <w:sz w:val="20"/>
                <w:szCs w:val="20"/>
              </w:rPr>
            </w:pPr>
            <w:r>
              <w:rPr>
                <w:rFonts w:asciiTheme="minorHAnsi" w:hAnsiTheme="minorHAnsi"/>
                <w:sz w:val="20"/>
                <w:szCs w:val="20"/>
              </w:rPr>
              <w:t>Weekly drop ins</w:t>
            </w:r>
          </w:p>
          <w:p w14:paraId="27477B99" w14:textId="77777777" w:rsidR="004550F4" w:rsidRDefault="004550F4" w:rsidP="00516BAF">
            <w:pPr>
              <w:pStyle w:val="Default"/>
              <w:rPr>
                <w:rFonts w:asciiTheme="minorHAnsi" w:hAnsiTheme="minorHAnsi"/>
                <w:sz w:val="20"/>
                <w:szCs w:val="20"/>
              </w:rPr>
            </w:pPr>
          </w:p>
          <w:p w14:paraId="5120F534" w14:textId="268F7630" w:rsidR="00A2436A" w:rsidRPr="00A2436A" w:rsidRDefault="004550F4" w:rsidP="00516BAF">
            <w:pPr>
              <w:pStyle w:val="Default"/>
              <w:rPr>
                <w:rFonts w:asciiTheme="minorHAnsi" w:hAnsiTheme="minorHAnsi"/>
                <w:sz w:val="20"/>
                <w:szCs w:val="20"/>
              </w:rPr>
            </w:pPr>
            <w:r>
              <w:rPr>
                <w:rFonts w:asciiTheme="minorHAnsi" w:hAnsiTheme="minorHAnsi"/>
                <w:sz w:val="20"/>
                <w:szCs w:val="20"/>
              </w:rPr>
              <w:t>Half termly reports</w:t>
            </w:r>
          </w:p>
          <w:p w14:paraId="786BA979" w14:textId="77777777" w:rsidR="00A2436A" w:rsidRPr="00A2436A" w:rsidRDefault="00A2436A" w:rsidP="00516BAF">
            <w:pPr>
              <w:pStyle w:val="Default"/>
              <w:rPr>
                <w:rFonts w:asciiTheme="minorHAnsi" w:hAnsiTheme="minorHAnsi"/>
                <w:sz w:val="20"/>
                <w:szCs w:val="20"/>
              </w:rPr>
            </w:pPr>
          </w:p>
          <w:p w14:paraId="370FEF83" w14:textId="0D2ADF30" w:rsidR="00A27B32" w:rsidRPr="00A2436A" w:rsidRDefault="00A27B32" w:rsidP="00A2436A">
            <w:pPr>
              <w:ind w:left="0" w:firstLine="0"/>
              <w:rPr>
                <w:rFonts w:asciiTheme="minorHAnsi" w:hAnsiTheme="minorHAnsi"/>
                <w:color w:val="FF0000"/>
                <w:sz w:val="20"/>
                <w:szCs w:val="20"/>
              </w:rPr>
            </w:pPr>
            <w:r w:rsidRPr="00A2436A">
              <w:rPr>
                <w:rFonts w:asciiTheme="minorHAnsi" w:hAnsiTheme="minorHAnsi"/>
                <w:sz w:val="20"/>
                <w:szCs w:val="20"/>
              </w:rPr>
              <w:t>£40,000</w:t>
            </w:r>
          </w:p>
        </w:tc>
        <w:tc>
          <w:tcPr>
            <w:tcW w:w="674" w:type="dxa"/>
            <w:tcBorders>
              <w:top w:val="nil"/>
              <w:left w:val="single" w:sz="4" w:space="0" w:color="000000"/>
              <w:bottom w:val="single" w:sz="4" w:space="0" w:color="000000"/>
              <w:right w:val="single" w:sz="4" w:space="0" w:color="000000"/>
            </w:tcBorders>
            <w:shd w:val="clear" w:color="auto" w:fill="auto"/>
          </w:tcPr>
          <w:p w14:paraId="79645698" w14:textId="77777777" w:rsidR="00A27B32" w:rsidRPr="00A2436A" w:rsidRDefault="00A27B32" w:rsidP="004122EF">
            <w:pPr>
              <w:rPr>
                <w:rFonts w:asciiTheme="minorHAnsi" w:hAnsiTheme="minorHAnsi"/>
                <w:color w:val="FF0000"/>
                <w:sz w:val="20"/>
                <w:szCs w:val="20"/>
              </w:rPr>
            </w:pPr>
          </w:p>
        </w:tc>
      </w:tr>
      <w:tr w:rsidR="00A2436A" w14:paraId="52CD5BC9" w14:textId="77777777" w:rsidTr="00105D21">
        <w:trPr>
          <w:trHeight w:val="2175"/>
        </w:trPr>
        <w:tc>
          <w:tcPr>
            <w:tcW w:w="15275" w:type="dxa"/>
            <w:gridSpan w:val="7"/>
            <w:tcBorders>
              <w:top w:val="single" w:sz="4" w:space="0" w:color="000000"/>
              <w:left w:val="single" w:sz="4" w:space="0" w:color="000000"/>
              <w:bottom w:val="single" w:sz="4" w:space="0" w:color="000000"/>
              <w:right w:val="single" w:sz="4" w:space="0" w:color="000000"/>
            </w:tcBorders>
          </w:tcPr>
          <w:p w14:paraId="63F1EAE6" w14:textId="22A17663" w:rsidR="00A2436A" w:rsidRPr="00A2436A" w:rsidRDefault="00A2436A" w:rsidP="00A2436A">
            <w:pPr>
              <w:ind w:left="0" w:firstLine="0"/>
              <w:rPr>
                <w:rFonts w:asciiTheme="minorHAnsi" w:hAnsiTheme="minorHAnsi"/>
                <w:b/>
                <w:color w:val="FF0000"/>
              </w:rPr>
            </w:pPr>
            <w:proofErr w:type="spellStart"/>
            <w:r w:rsidRPr="00A2436A">
              <w:rPr>
                <w:rFonts w:asciiTheme="minorHAnsi" w:hAnsiTheme="minorHAnsi"/>
                <w:b/>
                <w:color w:val="auto"/>
              </w:rPr>
              <w:lastRenderedPageBreak/>
              <w:t>Mid Year</w:t>
            </w:r>
            <w:proofErr w:type="spellEnd"/>
            <w:r w:rsidRPr="00A2436A">
              <w:rPr>
                <w:rFonts w:asciiTheme="minorHAnsi" w:hAnsiTheme="minorHAnsi"/>
                <w:b/>
                <w:color w:val="auto"/>
              </w:rPr>
              <w:t xml:space="preserve"> Review:</w:t>
            </w:r>
          </w:p>
        </w:tc>
      </w:tr>
      <w:tr w:rsidR="00A2436A" w14:paraId="02587352" w14:textId="77777777" w:rsidTr="00A2436A">
        <w:trPr>
          <w:trHeight w:val="2175"/>
        </w:trPr>
        <w:tc>
          <w:tcPr>
            <w:tcW w:w="2552" w:type="dxa"/>
            <w:tcBorders>
              <w:top w:val="single" w:sz="4" w:space="0" w:color="000000"/>
              <w:left w:val="single" w:sz="4" w:space="0" w:color="000000"/>
              <w:bottom w:val="single" w:sz="4" w:space="0" w:color="000000"/>
              <w:right w:val="single" w:sz="4" w:space="0" w:color="000000"/>
            </w:tcBorders>
          </w:tcPr>
          <w:p w14:paraId="214AF84E" w14:textId="6235A4CB" w:rsidR="00A2436A" w:rsidRPr="00A2436A" w:rsidRDefault="00A2436A" w:rsidP="00BF3E4A">
            <w:pPr>
              <w:spacing w:after="0" w:line="240" w:lineRule="auto"/>
              <w:ind w:left="0" w:right="68" w:firstLine="0"/>
              <w:jc w:val="left"/>
              <w:rPr>
                <w:rFonts w:asciiTheme="minorHAnsi" w:hAnsiTheme="minorHAnsi"/>
                <w:b/>
              </w:rPr>
            </w:pPr>
            <w:r w:rsidRPr="00A2436A">
              <w:rPr>
                <w:b/>
              </w:rPr>
              <w:t xml:space="preserve">Class teachers have a shared/ consistent understanding about the priorities and action for improving achievement for pupils in receipt of extra funding.  </w:t>
            </w:r>
          </w:p>
        </w:tc>
        <w:tc>
          <w:tcPr>
            <w:tcW w:w="3119" w:type="dxa"/>
            <w:tcBorders>
              <w:top w:val="single" w:sz="4" w:space="0" w:color="000000"/>
              <w:left w:val="single" w:sz="4" w:space="0" w:color="000000"/>
              <w:bottom w:val="single" w:sz="4" w:space="0" w:color="000000"/>
              <w:right w:val="single" w:sz="4" w:space="0" w:color="000000"/>
            </w:tcBorders>
          </w:tcPr>
          <w:p w14:paraId="3EFFF05D" w14:textId="77777777" w:rsidR="00A2436A" w:rsidRPr="00A2436A" w:rsidRDefault="00A2436A" w:rsidP="00105D21">
            <w:pPr>
              <w:spacing w:after="0" w:line="240" w:lineRule="auto"/>
              <w:ind w:left="1" w:firstLine="0"/>
              <w:jc w:val="left"/>
              <w:rPr>
                <w:color w:val="auto"/>
                <w:sz w:val="20"/>
                <w:szCs w:val="20"/>
              </w:rPr>
            </w:pPr>
            <w:r w:rsidRPr="00A2436A">
              <w:rPr>
                <w:color w:val="auto"/>
                <w:sz w:val="20"/>
                <w:szCs w:val="20"/>
              </w:rPr>
              <w:t>Our whole school PP priorities are…</w:t>
            </w:r>
          </w:p>
          <w:p w14:paraId="7BB4F9D8" w14:textId="77777777" w:rsidR="00A2436A" w:rsidRPr="00A2436A" w:rsidRDefault="00A2436A" w:rsidP="00105D21">
            <w:pPr>
              <w:spacing w:after="0" w:line="240" w:lineRule="auto"/>
              <w:ind w:left="1" w:firstLine="0"/>
              <w:jc w:val="left"/>
              <w:rPr>
                <w:color w:val="auto"/>
                <w:sz w:val="20"/>
                <w:szCs w:val="20"/>
              </w:rPr>
            </w:pPr>
          </w:p>
          <w:p w14:paraId="68E1E068" w14:textId="77777777" w:rsidR="00A2436A" w:rsidRPr="00A2436A" w:rsidRDefault="00A2436A" w:rsidP="00105D21">
            <w:pPr>
              <w:spacing w:after="0" w:line="240" w:lineRule="auto"/>
              <w:ind w:left="1" w:firstLine="0"/>
              <w:jc w:val="left"/>
              <w:rPr>
                <w:color w:val="auto"/>
                <w:sz w:val="20"/>
                <w:szCs w:val="20"/>
              </w:rPr>
            </w:pPr>
            <w:r w:rsidRPr="00A2436A">
              <w:rPr>
                <w:color w:val="auto"/>
                <w:sz w:val="20"/>
                <w:szCs w:val="20"/>
              </w:rPr>
              <w:t>PP books to be marked first with high quality feedback</w:t>
            </w:r>
          </w:p>
          <w:p w14:paraId="3C6AE93F" w14:textId="77777777" w:rsidR="00A2436A" w:rsidRPr="00A2436A" w:rsidRDefault="00A2436A" w:rsidP="00105D21">
            <w:pPr>
              <w:spacing w:after="0" w:line="240" w:lineRule="auto"/>
              <w:ind w:left="1" w:firstLine="0"/>
              <w:jc w:val="left"/>
              <w:rPr>
                <w:color w:val="auto"/>
                <w:sz w:val="20"/>
                <w:szCs w:val="20"/>
              </w:rPr>
            </w:pPr>
            <w:r w:rsidRPr="00A2436A">
              <w:rPr>
                <w:color w:val="auto"/>
                <w:sz w:val="20"/>
                <w:szCs w:val="20"/>
              </w:rPr>
              <w:t>PP children to be included on all planning</w:t>
            </w:r>
          </w:p>
          <w:p w14:paraId="6C82EC34" w14:textId="20E1B140" w:rsidR="00A2436A" w:rsidRPr="00A2436A" w:rsidRDefault="00A2436A" w:rsidP="00105D21">
            <w:pPr>
              <w:spacing w:after="0" w:line="240" w:lineRule="auto"/>
              <w:ind w:left="1" w:firstLine="0"/>
              <w:jc w:val="left"/>
              <w:rPr>
                <w:color w:val="auto"/>
                <w:sz w:val="20"/>
                <w:szCs w:val="20"/>
              </w:rPr>
            </w:pPr>
            <w:r w:rsidRPr="00A2436A">
              <w:rPr>
                <w:color w:val="auto"/>
                <w:sz w:val="20"/>
                <w:szCs w:val="20"/>
              </w:rPr>
              <w:t>Every morning make time for your PP children - touching base</w:t>
            </w:r>
          </w:p>
          <w:p w14:paraId="75AC6A51" w14:textId="77777777" w:rsidR="00A2436A" w:rsidRPr="00A2436A" w:rsidRDefault="00A2436A" w:rsidP="00105D21">
            <w:pPr>
              <w:spacing w:after="0" w:line="240" w:lineRule="auto"/>
              <w:ind w:left="1" w:firstLine="0"/>
              <w:jc w:val="left"/>
              <w:rPr>
                <w:color w:val="auto"/>
                <w:sz w:val="20"/>
                <w:szCs w:val="20"/>
              </w:rPr>
            </w:pPr>
            <w:r w:rsidRPr="00A2436A">
              <w:rPr>
                <w:color w:val="auto"/>
                <w:sz w:val="20"/>
                <w:szCs w:val="20"/>
              </w:rPr>
              <w:t>Quality Interventions/pre-teach to include PP children to accelerate progress</w:t>
            </w:r>
          </w:p>
          <w:p w14:paraId="7277A720" w14:textId="77777777" w:rsidR="00A2436A" w:rsidRDefault="00A2436A" w:rsidP="00105D21">
            <w:pPr>
              <w:spacing w:after="0" w:line="242" w:lineRule="auto"/>
              <w:ind w:left="1" w:firstLine="0"/>
              <w:jc w:val="left"/>
              <w:rPr>
                <w:color w:val="auto"/>
                <w:sz w:val="20"/>
                <w:szCs w:val="20"/>
              </w:rPr>
            </w:pPr>
            <w:r w:rsidRPr="00A2436A">
              <w:rPr>
                <w:color w:val="auto"/>
                <w:sz w:val="20"/>
                <w:szCs w:val="20"/>
              </w:rPr>
              <w:t>Increase communication with PP parents</w:t>
            </w:r>
          </w:p>
          <w:p w14:paraId="45FDC463" w14:textId="3363E89A" w:rsidR="00105D21" w:rsidRPr="00A2436A" w:rsidRDefault="00105D21" w:rsidP="00105D21">
            <w:pPr>
              <w:spacing w:after="0" w:line="242" w:lineRule="auto"/>
              <w:ind w:left="1" w:firstLine="0"/>
              <w:jc w:val="left"/>
              <w:rPr>
                <w:color w:val="auto"/>
                <w:sz w:val="20"/>
                <w:szCs w:val="20"/>
              </w:rPr>
            </w:pPr>
            <w:r>
              <w:rPr>
                <w:color w:val="auto"/>
                <w:sz w:val="20"/>
                <w:szCs w:val="20"/>
              </w:rPr>
              <w:t>Create Provision Map</w:t>
            </w:r>
          </w:p>
          <w:p w14:paraId="54247A3D" w14:textId="24EAAABF" w:rsidR="00A2436A" w:rsidRPr="00A2436A" w:rsidRDefault="00A2436A" w:rsidP="00A2436A">
            <w:pPr>
              <w:spacing w:after="0" w:line="240" w:lineRule="auto"/>
              <w:ind w:left="0" w:firstLine="0"/>
              <w:jc w:val="left"/>
              <w:rPr>
                <w:rFonts w:asciiTheme="minorHAnsi" w:hAnsiTheme="minorHAnsi"/>
                <w:sz w:val="20"/>
                <w:szCs w:val="20"/>
              </w:rPr>
            </w:pPr>
          </w:p>
        </w:tc>
        <w:tc>
          <w:tcPr>
            <w:tcW w:w="3543" w:type="dxa"/>
            <w:tcBorders>
              <w:top w:val="single" w:sz="4" w:space="0" w:color="000000"/>
              <w:left w:val="single" w:sz="4" w:space="0" w:color="000000"/>
              <w:bottom w:val="single" w:sz="4" w:space="0" w:color="000000"/>
              <w:right w:val="single" w:sz="4" w:space="0" w:color="000000"/>
            </w:tcBorders>
          </w:tcPr>
          <w:p w14:paraId="6AB2CF81" w14:textId="77777777" w:rsidR="00A2436A" w:rsidRPr="00C96E1B" w:rsidRDefault="00A2436A" w:rsidP="00105D21">
            <w:pPr>
              <w:spacing w:after="0" w:line="241" w:lineRule="auto"/>
              <w:ind w:left="1" w:firstLine="0"/>
              <w:jc w:val="left"/>
              <w:rPr>
                <w:sz w:val="20"/>
                <w:szCs w:val="20"/>
              </w:rPr>
            </w:pPr>
            <w:r>
              <w:rPr>
                <w:sz w:val="20"/>
                <w:szCs w:val="20"/>
              </w:rPr>
              <w:t>Quality F</w:t>
            </w:r>
            <w:r w:rsidRPr="00C96E1B">
              <w:rPr>
                <w:sz w:val="20"/>
                <w:szCs w:val="20"/>
              </w:rPr>
              <w:t>irst</w:t>
            </w:r>
            <w:r>
              <w:rPr>
                <w:sz w:val="20"/>
                <w:szCs w:val="20"/>
              </w:rPr>
              <w:t xml:space="preserve"> t</w:t>
            </w:r>
            <w:r w:rsidRPr="00C96E1B">
              <w:rPr>
                <w:sz w:val="20"/>
                <w:szCs w:val="20"/>
              </w:rPr>
              <w:t xml:space="preserve">eaching is meeting the needs of PP children; no matter which class teacher is responsible for the day’s learning. </w:t>
            </w:r>
          </w:p>
          <w:p w14:paraId="68CF6A9E" w14:textId="77777777" w:rsidR="00A2436A" w:rsidRPr="00C96E1B" w:rsidRDefault="00A2436A" w:rsidP="00105D21">
            <w:pPr>
              <w:spacing w:after="0" w:line="259" w:lineRule="auto"/>
              <w:ind w:left="1" w:firstLine="0"/>
              <w:jc w:val="left"/>
              <w:rPr>
                <w:sz w:val="20"/>
                <w:szCs w:val="20"/>
              </w:rPr>
            </w:pPr>
            <w:r w:rsidRPr="00C96E1B">
              <w:rPr>
                <w:sz w:val="20"/>
                <w:szCs w:val="20"/>
              </w:rPr>
              <w:t xml:space="preserve"> </w:t>
            </w:r>
          </w:p>
          <w:p w14:paraId="783A18AB" w14:textId="77777777" w:rsidR="00A2436A" w:rsidRDefault="00A2436A" w:rsidP="00105D21">
            <w:pPr>
              <w:spacing w:after="0" w:line="240" w:lineRule="auto"/>
              <w:ind w:left="1" w:firstLine="0"/>
              <w:jc w:val="left"/>
              <w:rPr>
                <w:sz w:val="20"/>
                <w:szCs w:val="20"/>
              </w:rPr>
            </w:pPr>
            <w:r w:rsidRPr="00C96E1B">
              <w:rPr>
                <w:sz w:val="20"/>
                <w:szCs w:val="20"/>
              </w:rPr>
              <w:t xml:space="preserve">Appropriate interventions can be introduced early and are well communicated between staff. </w:t>
            </w:r>
          </w:p>
          <w:p w14:paraId="67D16030" w14:textId="77777777" w:rsidR="00A2436A" w:rsidRDefault="00A2436A" w:rsidP="00105D21">
            <w:pPr>
              <w:spacing w:after="0" w:line="240" w:lineRule="auto"/>
              <w:ind w:left="1" w:firstLine="0"/>
              <w:jc w:val="left"/>
              <w:rPr>
                <w:sz w:val="20"/>
                <w:szCs w:val="20"/>
              </w:rPr>
            </w:pPr>
          </w:p>
          <w:p w14:paraId="66640C3E" w14:textId="77777777" w:rsidR="00A2436A" w:rsidRDefault="00A2436A" w:rsidP="00105D21">
            <w:pPr>
              <w:spacing w:after="0" w:line="240" w:lineRule="auto"/>
              <w:ind w:left="1" w:firstLine="0"/>
              <w:jc w:val="left"/>
              <w:rPr>
                <w:sz w:val="20"/>
                <w:szCs w:val="20"/>
              </w:rPr>
            </w:pPr>
          </w:p>
          <w:p w14:paraId="16724EF4" w14:textId="77777777" w:rsidR="00A2436A" w:rsidRPr="00A2436A" w:rsidRDefault="00A2436A" w:rsidP="00BF3E4A">
            <w:pPr>
              <w:spacing w:after="0" w:line="241" w:lineRule="auto"/>
              <w:ind w:left="1" w:firstLine="0"/>
              <w:jc w:val="left"/>
              <w:rPr>
                <w:rFonts w:asciiTheme="minorHAnsi" w:hAnsiTheme="minorHAnsi"/>
                <w:sz w:val="20"/>
                <w:szCs w:val="20"/>
              </w:rPr>
            </w:pPr>
          </w:p>
        </w:tc>
        <w:tc>
          <w:tcPr>
            <w:tcW w:w="2977" w:type="dxa"/>
            <w:tcBorders>
              <w:top w:val="single" w:sz="4" w:space="0" w:color="000000"/>
              <w:left w:val="single" w:sz="4" w:space="0" w:color="000000"/>
              <w:bottom w:val="single" w:sz="4" w:space="0" w:color="000000"/>
              <w:right w:val="single" w:sz="4" w:space="0" w:color="000000"/>
            </w:tcBorders>
          </w:tcPr>
          <w:p w14:paraId="2F2375E5" w14:textId="77777777" w:rsidR="00A2436A" w:rsidRPr="00C96E1B" w:rsidRDefault="00A2436A" w:rsidP="00105D21">
            <w:pPr>
              <w:spacing w:after="0" w:line="259" w:lineRule="auto"/>
              <w:ind w:left="1" w:firstLine="0"/>
              <w:jc w:val="left"/>
              <w:rPr>
                <w:sz w:val="20"/>
                <w:szCs w:val="20"/>
              </w:rPr>
            </w:pPr>
            <w:r w:rsidRPr="00C96E1B">
              <w:rPr>
                <w:sz w:val="20"/>
                <w:szCs w:val="20"/>
              </w:rPr>
              <w:t xml:space="preserve">Review of Provision Map. </w:t>
            </w:r>
          </w:p>
          <w:p w14:paraId="7E6EAB47" w14:textId="77777777" w:rsidR="00A2436A" w:rsidRPr="00C96E1B" w:rsidRDefault="00A2436A" w:rsidP="00105D21">
            <w:pPr>
              <w:spacing w:after="0" w:line="259" w:lineRule="auto"/>
              <w:ind w:left="1" w:firstLine="0"/>
              <w:jc w:val="left"/>
              <w:rPr>
                <w:sz w:val="20"/>
                <w:szCs w:val="20"/>
              </w:rPr>
            </w:pPr>
            <w:r w:rsidRPr="00C96E1B">
              <w:rPr>
                <w:sz w:val="20"/>
                <w:szCs w:val="20"/>
              </w:rPr>
              <w:t xml:space="preserve"> </w:t>
            </w:r>
          </w:p>
          <w:p w14:paraId="3A4BA37C" w14:textId="76ADC1DE" w:rsidR="00A2436A" w:rsidRPr="00A2436A" w:rsidRDefault="00A2436A" w:rsidP="00516BAF">
            <w:pPr>
              <w:pStyle w:val="Default"/>
              <w:rPr>
                <w:rFonts w:asciiTheme="minorHAnsi" w:hAnsiTheme="minorHAnsi"/>
                <w:sz w:val="20"/>
                <w:szCs w:val="20"/>
              </w:rPr>
            </w:pPr>
            <w:r w:rsidRPr="00C96E1B">
              <w:rPr>
                <w:sz w:val="20"/>
                <w:szCs w:val="20"/>
              </w:rPr>
              <w:t xml:space="preserve">Review and analysis </w:t>
            </w:r>
            <w:r>
              <w:rPr>
                <w:sz w:val="20"/>
                <w:szCs w:val="20"/>
              </w:rPr>
              <w:t xml:space="preserve">of </w:t>
            </w:r>
            <w:r w:rsidRPr="00C96E1B">
              <w:rPr>
                <w:sz w:val="20"/>
                <w:szCs w:val="20"/>
              </w:rPr>
              <w:t xml:space="preserve">achievement data for interventions. </w:t>
            </w:r>
          </w:p>
        </w:tc>
        <w:tc>
          <w:tcPr>
            <w:tcW w:w="709" w:type="dxa"/>
            <w:tcBorders>
              <w:top w:val="nil"/>
              <w:left w:val="single" w:sz="4" w:space="0" w:color="000000"/>
              <w:bottom w:val="single" w:sz="4" w:space="0" w:color="000000"/>
              <w:right w:val="single" w:sz="4" w:space="0" w:color="000000"/>
            </w:tcBorders>
          </w:tcPr>
          <w:p w14:paraId="02CB9269" w14:textId="02F36441" w:rsidR="00A2436A" w:rsidRPr="00A2436A" w:rsidRDefault="00A2436A" w:rsidP="001E1D70">
            <w:pPr>
              <w:spacing w:after="160" w:line="259" w:lineRule="auto"/>
              <w:ind w:left="0" w:firstLine="0"/>
              <w:jc w:val="center"/>
              <w:rPr>
                <w:rFonts w:asciiTheme="minorHAnsi" w:hAnsiTheme="minorHAnsi"/>
                <w:sz w:val="20"/>
                <w:szCs w:val="20"/>
              </w:rPr>
            </w:pPr>
            <w:r>
              <w:rPr>
                <w:sz w:val="20"/>
                <w:szCs w:val="20"/>
              </w:rPr>
              <w:t>LD</w:t>
            </w:r>
          </w:p>
        </w:tc>
        <w:tc>
          <w:tcPr>
            <w:tcW w:w="1701" w:type="dxa"/>
            <w:tcBorders>
              <w:top w:val="nil"/>
              <w:left w:val="single" w:sz="4" w:space="0" w:color="000000"/>
              <w:bottom w:val="single" w:sz="4" w:space="0" w:color="000000"/>
              <w:right w:val="single" w:sz="4" w:space="0" w:color="000000"/>
            </w:tcBorders>
            <w:shd w:val="clear" w:color="auto" w:fill="auto"/>
          </w:tcPr>
          <w:p w14:paraId="7CBDF89D" w14:textId="1E7F037F" w:rsidR="00105D21" w:rsidRDefault="00105D21" w:rsidP="00A2436A">
            <w:pPr>
              <w:spacing w:after="0" w:line="242" w:lineRule="auto"/>
              <w:ind w:left="1" w:firstLine="0"/>
              <w:jc w:val="left"/>
              <w:rPr>
                <w:rFonts w:asciiTheme="minorHAnsi" w:hAnsiTheme="minorHAnsi"/>
                <w:sz w:val="20"/>
                <w:szCs w:val="20"/>
              </w:rPr>
            </w:pPr>
            <w:r>
              <w:rPr>
                <w:rFonts w:asciiTheme="minorHAnsi" w:hAnsiTheme="minorHAnsi"/>
                <w:sz w:val="20"/>
                <w:szCs w:val="20"/>
              </w:rPr>
              <w:t>Half termly</w:t>
            </w:r>
          </w:p>
          <w:p w14:paraId="56BC68C3" w14:textId="09B5DCBB" w:rsidR="00105D21" w:rsidRPr="00A2436A" w:rsidRDefault="00105D21" w:rsidP="00A2436A">
            <w:pPr>
              <w:spacing w:after="0" w:line="242" w:lineRule="auto"/>
              <w:ind w:left="1" w:firstLine="0"/>
              <w:jc w:val="left"/>
              <w:rPr>
                <w:rFonts w:asciiTheme="minorHAnsi" w:hAnsiTheme="minorHAnsi"/>
                <w:sz w:val="20"/>
                <w:szCs w:val="20"/>
              </w:rPr>
            </w:pPr>
          </w:p>
        </w:tc>
        <w:tc>
          <w:tcPr>
            <w:tcW w:w="674" w:type="dxa"/>
            <w:tcBorders>
              <w:top w:val="nil"/>
              <w:left w:val="single" w:sz="4" w:space="0" w:color="000000"/>
              <w:bottom w:val="single" w:sz="4" w:space="0" w:color="000000"/>
              <w:right w:val="single" w:sz="4" w:space="0" w:color="000000"/>
            </w:tcBorders>
            <w:shd w:val="clear" w:color="auto" w:fill="auto"/>
          </w:tcPr>
          <w:p w14:paraId="150BD78A" w14:textId="77777777" w:rsidR="00A2436A" w:rsidRPr="00A2436A" w:rsidRDefault="00A2436A" w:rsidP="004122EF">
            <w:pPr>
              <w:rPr>
                <w:rFonts w:asciiTheme="minorHAnsi" w:hAnsiTheme="minorHAnsi"/>
                <w:color w:val="FF0000"/>
                <w:sz w:val="20"/>
                <w:szCs w:val="20"/>
              </w:rPr>
            </w:pPr>
          </w:p>
        </w:tc>
      </w:tr>
      <w:tr w:rsidR="00A2436A" w14:paraId="344E02F2" w14:textId="77777777" w:rsidTr="006B6106">
        <w:trPr>
          <w:trHeight w:val="2745"/>
        </w:trPr>
        <w:tc>
          <w:tcPr>
            <w:tcW w:w="15275" w:type="dxa"/>
            <w:gridSpan w:val="7"/>
            <w:tcBorders>
              <w:top w:val="single" w:sz="4" w:space="0" w:color="000000"/>
              <w:left w:val="single" w:sz="4" w:space="0" w:color="000000"/>
              <w:bottom w:val="single" w:sz="4" w:space="0" w:color="000000"/>
              <w:right w:val="single" w:sz="4" w:space="0" w:color="000000"/>
            </w:tcBorders>
          </w:tcPr>
          <w:p w14:paraId="7EC05A1D" w14:textId="7FBA63AE" w:rsidR="00A2436A" w:rsidRPr="006B6106" w:rsidRDefault="00A2436A" w:rsidP="00A2436A">
            <w:pPr>
              <w:ind w:left="0" w:firstLine="0"/>
              <w:rPr>
                <w:rFonts w:asciiTheme="minorHAnsi" w:hAnsiTheme="minorHAnsi"/>
                <w:b/>
                <w:color w:val="auto"/>
              </w:rPr>
            </w:pPr>
            <w:r w:rsidRPr="00A2436A">
              <w:rPr>
                <w:rFonts w:asciiTheme="minorHAnsi" w:hAnsiTheme="minorHAnsi"/>
                <w:b/>
                <w:color w:val="auto"/>
              </w:rPr>
              <w:t>Mid Term Review:</w:t>
            </w:r>
          </w:p>
        </w:tc>
      </w:tr>
      <w:tr w:rsidR="00A2436A" w14:paraId="730E694E" w14:textId="77777777" w:rsidTr="00A2436A">
        <w:trPr>
          <w:trHeight w:val="2175"/>
        </w:trPr>
        <w:tc>
          <w:tcPr>
            <w:tcW w:w="2552" w:type="dxa"/>
            <w:tcBorders>
              <w:top w:val="single" w:sz="4" w:space="0" w:color="000000"/>
              <w:left w:val="single" w:sz="4" w:space="0" w:color="000000"/>
              <w:bottom w:val="single" w:sz="4" w:space="0" w:color="000000"/>
              <w:right w:val="single" w:sz="4" w:space="0" w:color="000000"/>
            </w:tcBorders>
          </w:tcPr>
          <w:p w14:paraId="36D73443" w14:textId="25ECD341" w:rsidR="00A2436A" w:rsidRPr="00A2436A" w:rsidRDefault="00A2436A" w:rsidP="00BF3E4A">
            <w:pPr>
              <w:spacing w:after="0" w:line="240" w:lineRule="auto"/>
              <w:ind w:left="0" w:right="68" w:firstLine="0"/>
              <w:jc w:val="left"/>
              <w:rPr>
                <w:b/>
              </w:rPr>
            </w:pPr>
            <w:r w:rsidRPr="00A27B32">
              <w:rPr>
                <w:b/>
              </w:rPr>
              <w:lastRenderedPageBreak/>
              <w:t>Pupil progress is accelerated through a consistent approach to marking and feedback including next step marking</w:t>
            </w:r>
          </w:p>
        </w:tc>
        <w:tc>
          <w:tcPr>
            <w:tcW w:w="3119" w:type="dxa"/>
            <w:tcBorders>
              <w:top w:val="single" w:sz="4" w:space="0" w:color="000000"/>
              <w:left w:val="single" w:sz="4" w:space="0" w:color="000000"/>
              <w:bottom w:val="single" w:sz="4" w:space="0" w:color="000000"/>
              <w:right w:val="single" w:sz="4" w:space="0" w:color="000000"/>
            </w:tcBorders>
          </w:tcPr>
          <w:p w14:paraId="78FCC2A2" w14:textId="0971311E" w:rsidR="00A2436A" w:rsidRPr="00A2436A" w:rsidRDefault="00A2436A" w:rsidP="00105D21">
            <w:pPr>
              <w:spacing w:after="0" w:line="240" w:lineRule="auto"/>
              <w:ind w:left="1" w:firstLine="0"/>
              <w:jc w:val="left"/>
              <w:rPr>
                <w:color w:val="auto"/>
                <w:sz w:val="20"/>
                <w:szCs w:val="20"/>
              </w:rPr>
            </w:pPr>
            <w:r w:rsidRPr="00A27B32">
              <w:rPr>
                <w:rFonts w:asciiTheme="minorHAnsi" w:hAnsiTheme="minorHAnsi"/>
                <w:sz w:val="20"/>
                <w:szCs w:val="20"/>
              </w:rPr>
              <w:t>Close monitoring of the marking and feedback policy</w:t>
            </w:r>
          </w:p>
        </w:tc>
        <w:tc>
          <w:tcPr>
            <w:tcW w:w="3543" w:type="dxa"/>
            <w:tcBorders>
              <w:top w:val="single" w:sz="4" w:space="0" w:color="000000"/>
              <w:left w:val="single" w:sz="4" w:space="0" w:color="000000"/>
              <w:bottom w:val="single" w:sz="4" w:space="0" w:color="000000"/>
              <w:right w:val="single" w:sz="4" w:space="0" w:color="000000"/>
            </w:tcBorders>
          </w:tcPr>
          <w:p w14:paraId="567610D5" w14:textId="77777777" w:rsidR="00A2436A" w:rsidRPr="00A27B32" w:rsidRDefault="00A2436A" w:rsidP="00105D21">
            <w:pPr>
              <w:pStyle w:val="Default"/>
              <w:rPr>
                <w:rFonts w:asciiTheme="minorHAnsi" w:hAnsiTheme="minorHAnsi"/>
                <w:sz w:val="20"/>
                <w:szCs w:val="20"/>
              </w:rPr>
            </w:pPr>
            <w:r w:rsidRPr="00A27B32">
              <w:rPr>
                <w:rFonts w:asciiTheme="minorHAnsi" w:hAnsiTheme="minorHAnsi"/>
                <w:sz w:val="20"/>
                <w:szCs w:val="20"/>
              </w:rPr>
              <w:t xml:space="preserve">Progress of pupils is not rapid enough. </w:t>
            </w:r>
          </w:p>
          <w:p w14:paraId="13C3A7F5" w14:textId="0A70996B" w:rsidR="00A2436A" w:rsidRDefault="00A2436A" w:rsidP="00105D21">
            <w:pPr>
              <w:spacing w:after="0" w:line="241" w:lineRule="auto"/>
              <w:ind w:left="1" w:firstLine="0"/>
              <w:jc w:val="left"/>
              <w:rPr>
                <w:sz w:val="20"/>
                <w:szCs w:val="20"/>
              </w:rPr>
            </w:pPr>
            <w:r w:rsidRPr="00A27B32">
              <w:rPr>
                <w:rFonts w:asciiTheme="minorHAnsi" w:hAnsiTheme="minorHAnsi"/>
                <w:sz w:val="20"/>
                <w:szCs w:val="20"/>
              </w:rPr>
              <w:t>Pupils are not routinely responding to marking/marking and feedback is not driving pupil progress</w:t>
            </w:r>
          </w:p>
        </w:tc>
        <w:tc>
          <w:tcPr>
            <w:tcW w:w="2977" w:type="dxa"/>
            <w:tcBorders>
              <w:top w:val="single" w:sz="4" w:space="0" w:color="000000"/>
              <w:left w:val="single" w:sz="4" w:space="0" w:color="000000"/>
              <w:bottom w:val="single" w:sz="4" w:space="0" w:color="000000"/>
              <w:right w:val="single" w:sz="4" w:space="0" w:color="000000"/>
            </w:tcBorders>
          </w:tcPr>
          <w:p w14:paraId="1CBA4FC7" w14:textId="77777777" w:rsidR="00A2436A" w:rsidRPr="00A27B32" w:rsidRDefault="00A2436A" w:rsidP="00105D21">
            <w:pPr>
              <w:pStyle w:val="Default"/>
              <w:rPr>
                <w:rFonts w:asciiTheme="minorHAnsi" w:hAnsiTheme="minorHAnsi"/>
                <w:sz w:val="20"/>
                <w:szCs w:val="20"/>
              </w:rPr>
            </w:pPr>
            <w:r w:rsidRPr="00A27B32">
              <w:rPr>
                <w:rFonts w:asciiTheme="minorHAnsi" w:hAnsiTheme="minorHAnsi"/>
                <w:sz w:val="20"/>
                <w:szCs w:val="20"/>
              </w:rPr>
              <w:t xml:space="preserve">Book scrutiny each half term </w:t>
            </w:r>
          </w:p>
          <w:p w14:paraId="329337B9" w14:textId="77777777" w:rsidR="00A2436A" w:rsidRPr="00A27B32" w:rsidRDefault="00A2436A" w:rsidP="00105D21">
            <w:pPr>
              <w:pStyle w:val="Default"/>
              <w:rPr>
                <w:rFonts w:asciiTheme="minorHAnsi" w:hAnsiTheme="minorHAnsi"/>
                <w:sz w:val="20"/>
                <w:szCs w:val="20"/>
              </w:rPr>
            </w:pPr>
            <w:r w:rsidRPr="00A27B32">
              <w:rPr>
                <w:rFonts w:asciiTheme="minorHAnsi" w:hAnsiTheme="minorHAnsi"/>
                <w:sz w:val="20"/>
                <w:szCs w:val="20"/>
              </w:rPr>
              <w:t xml:space="preserve">Leaders monitoring their own area in relation to marking and feedback </w:t>
            </w:r>
          </w:p>
          <w:p w14:paraId="54CD710C" w14:textId="77777777" w:rsidR="00A2436A" w:rsidRPr="00A27B32" w:rsidRDefault="00A2436A" w:rsidP="00105D21">
            <w:pPr>
              <w:pStyle w:val="Default"/>
              <w:rPr>
                <w:rFonts w:asciiTheme="minorHAnsi" w:hAnsiTheme="minorHAnsi"/>
                <w:sz w:val="20"/>
                <w:szCs w:val="20"/>
              </w:rPr>
            </w:pPr>
            <w:r w:rsidRPr="00A27B32">
              <w:rPr>
                <w:rFonts w:asciiTheme="minorHAnsi" w:hAnsiTheme="minorHAnsi"/>
                <w:sz w:val="20"/>
                <w:szCs w:val="20"/>
              </w:rPr>
              <w:t xml:space="preserve">Training children to “next step” </w:t>
            </w:r>
          </w:p>
          <w:p w14:paraId="540F1315" w14:textId="6876C614" w:rsidR="00A2436A" w:rsidRPr="00C96E1B" w:rsidRDefault="00A2436A" w:rsidP="00105D21">
            <w:pPr>
              <w:spacing w:after="0" w:line="259" w:lineRule="auto"/>
              <w:ind w:left="1" w:firstLine="0"/>
              <w:jc w:val="left"/>
              <w:rPr>
                <w:sz w:val="20"/>
                <w:szCs w:val="20"/>
              </w:rPr>
            </w:pPr>
            <w:r w:rsidRPr="00A27B32">
              <w:rPr>
                <w:rFonts w:asciiTheme="minorHAnsi" w:hAnsiTheme="minorHAnsi"/>
                <w:sz w:val="20"/>
                <w:szCs w:val="20"/>
              </w:rPr>
              <w:t>Pupil conferencing</w:t>
            </w:r>
          </w:p>
        </w:tc>
        <w:tc>
          <w:tcPr>
            <w:tcW w:w="709" w:type="dxa"/>
            <w:tcBorders>
              <w:top w:val="nil"/>
              <w:left w:val="single" w:sz="4" w:space="0" w:color="000000"/>
              <w:bottom w:val="single" w:sz="4" w:space="0" w:color="000000"/>
              <w:right w:val="single" w:sz="4" w:space="0" w:color="000000"/>
            </w:tcBorders>
          </w:tcPr>
          <w:p w14:paraId="07AADFE0" w14:textId="415B3784" w:rsidR="00105D21" w:rsidRDefault="00105D21" w:rsidP="001E1D70">
            <w:pPr>
              <w:spacing w:after="160" w:line="259" w:lineRule="auto"/>
              <w:ind w:left="0" w:firstLine="0"/>
              <w:jc w:val="center"/>
              <w:rPr>
                <w:sz w:val="20"/>
                <w:szCs w:val="20"/>
              </w:rPr>
            </w:pPr>
            <w:r>
              <w:rPr>
                <w:sz w:val="20"/>
                <w:szCs w:val="20"/>
              </w:rPr>
              <w:t>LD</w:t>
            </w:r>
          </w:p>
          <w:p w14:paraId="0D59AA63" w14:textId="77777777" w:rsidR="00A2436A" w:rsidRDefault="00105D21" w:rsidP="001E1D70">
            <w:pPr>
              <w:spacing w:after="160" w:line="259" w:lineRule="auto"/>
              <w:ind w:left="0" w:firstLine="0"/>
              <w:jc w:val="center"/>
              <w:rPr>
                <w:sz w:val="20"/>
                <w:szCs w:val="20"/>
              </w:rPr>
            </w:pPr>
            <w:r>
              <w:rPr>
                <w:sz w:val="20"/>
                <w:szCs w:val="20"/>
              </w:rPr>
              <w:t>SLT</w:t>
            </w:r>
          </w:p>
          <w:p w14:paraId="615BE57E" w14:textId="4A9D17E7" w:rsidR="00105D21" w:rsidRDefault="00105D21" w:rsidP="001E1D70">
            <w:pPr>
              <w:spacing w:after="160" w:line="259" w:lineRule="auto"/>
              <w:ind w:left="0" w:firstLine="0"/>
              <w:jc w:val="center"/>
              <w:rPr>
                <w:sz w:val="20"/>
                <w:szCs w:val="20"/>
              </w:rPr>
            </w:pPr>
            <w:r>
              <w:rPr>
                <w:sz w:val="20"/>
                <w:szCs w:val="20"/>
              </w:rPr>
              <w:t>Subject Leads</w:t>
            </w:r>
          </w:p>
        </w:tc>
        <w:tc>
          <w:tcPr>
            <w:tcW w:w="1701" w:type="dxa"/>
            <w:tcBorders>
              <w:top w:val="nil"/>
              <w:left w:val="single" w:sz="4" w:space="0" w:color="000000"/>
              <w:bottom w:val="single" w:sz="4" w:space="0" w:color="000000"/>
              <w:right w:val="single" w:sz="4" w:space="0" w:color="000000"/>
            </w:tcBorders>
            <w:shd w:val="clear" w:color="auto" w:fill="auto"/>
          </w:tcPr>
          <w:p w14:paraId="2F99DC9C" w14:textId="77777777" w:rsidR="00A2436A" w:rsidRPr="00A27B32" w:rsidRDefault="00A2436A" w:rsidP="00105D21">
            <w:pPr>
              <w:pStyle w:val="Default"/>
              <w:rPr>
                <w:rFonts w:asciiTheme="minorHAnsi" w:hAnsiTheme="minorHAnsi"/>
                <w:sz w:val="20"/>
                <w:szCs w:val="20"/>
              </w:rPr>
            </w:pPr>
            <w:r w:rsidRPr="00A27B32">
              <w:rPr>
                <w:rFonts w:asciiTheme="minorHAnsi" w:hAnsiTheme="minorHAnsi"/>
                <w:sz w:val="20"/>
                <w:szCs w:val="20"/>
              </w:rPr>
              <w:t xml:space="preserve">October 2020 </w:t>
            </w:r>
          </w:p>
          <w:p w14:paraId="3CB1235D" w14:textId="77777777" w:rsidR="00A2436A" w:rsidRPr="00A27B32" w:rsidRDefault="00A2436A" w:rsidP="00105D21">
            <w:pPr>
              <w:pStyle w:val="Default"/>
              <w:rPr>
                <w:rFonts w:asciiTheme="minorHAnsi" w:hAnsiTheme="minorHAnsi"/>
                <w:sz w:val="20"/>
                <w:szCs w:val="20"/>
              </w:rPr>
            </w:pPr>
            <w:r w:rsidRPr="00A27B32">
              <w:rPr>
                <w:rFonts w:asciiTheme="minorHAnsi" w:hAnsiTheme="minorHAnsi"/>
                <w:sz w:val="20"/>
                <w:szCs w:val="20"/>
              </w:rPr>
              <w:t xml:space="preserve">December 2020 </w:t>
            </w:r>
          </w:p>
          <w:p w14:paraId="72A686B1" w14:textId="77777777" w:rsidR="00A2436A" w:rsidRPr="00A27B32" w:rsidRDefault="00A2436A" w:rsidP="00105D21">
            <w:pPr>
              <w:pStyle w:val="Default"/>
              <w:rPr>
                <w:rFonts w:asciiTheme="minorHAnsi" w:hAnsiTheme="minorHAnsi"/>
                <w:sz w:val="20"/>
                <w:szCs w:val="20"/>
              </w:rPr>
            </w:pPr>
            <w:r w:rsidRPr="00A27B32">
              <w:rPr>
                <w:rFonts w:asciiTheme="minorHAnsi" w:hAnsiTheme="minorHAnsi"/>
                <w:sz w:val="20"/>
                <w:szCs w:val="20"/>
              </w:rPr>
              <w:t xml:space="preserve">February 2021 </w:t>
            </w:r>
          </w:p>
          <w:p w14:paraId="798A2151" w14:textId="77777777" w:rsidR="00A2436A" w:rsidRPr="00A27B32" w:rsidRDefault="00A2436A" w:rsidP="00105D21">
            <w:pPr>
              <w:pStyle w:val="Default"/>
              <w:rPr>
                <w:rFonts w:asciiTheme="minorHAnsi" w:hAnsiTheme="minorHAnsi"/>
                <w:sz w:val="20"/>
                <w:szCs w:val="20"/>
              </w:rPr>
            </w:pPr>
            <w:r w:rsidRPr="00A27B32">
              <w:rPr>
                <w:rFonts w:asciiTheme="minorHAnsi" w:hAnsiTheme="minorHAnsi"/>
                <w:sz w:val="20"/>
                <w:szCs w:val="20"/>
              </w:rPr>
              <w:t xml:space="preserve">June 2021 </w:t>
            </w:r>
          </w:p>
          <w:p w14:paraId="36F2FF18" w14:textId="77777777" w:rsidR="00A2436A" w:rsidRDefault="00A2436A" w:rsidP="00A2436A">
            <w:pPr>
              <w:spacing w:after="0" w:line="242" w:lineRule="auto"/>
              <w:ind w:left="1" w:firstLine="0"/>
              <w:jc w:val="left"/>
              <w:rPr>
                <w:rFonts w:asciiTheme="minorHAnsi" w:hAnsiTheme="minorHAnsi"/>
                <w:sz w:val="20"/>
                <w:szCs w:val="20"/>
              </w:rPr>
            </w:pPr>
          </w:p>
          <w:p w14:paraId="1D7FFCF3" w14:textId="432D2BB8" w:rsidR="00A2436A" w:rsidRPr="00A2436A" w:rsidRDefault="00A2436A" w:rsidP="00A2436A">
            <w:pPr>
              <w:spacing w:after="0" w:line="242" w:lineRule="auto"/>
              <w:ind w:left="1" w:firstLine="0"/>
              <w:jc w:val="left"/>
              <w:rPr>
                <w:rFonts w:asciiTheme="minorHAnsi" w:hAnsiTheme="minorHAnsi"/>
                <w:sz w:val="20"/>
                <w:szCs w:val="20"/>
              </w:rPr>
            </w:pPr>
            <w:r w:rsidRPr="00A27B32">
              <w:rPr>
                <w:rFonts w:asciiTheme="minorHAnsi" w:hAnsiTheme="minorHAnsi"/>
                <w:sz w:val="20"/>
                <w:szCs w:val="20"/>
              </w:rPr>
              <w:t>£ Training time only</w:t>
            </w:r>
          </w:p>
        </w:tc>
        <w:tc>
          <w:tcPr>
            <w:tcW w:w="674" w:type="dxa"/>
            <w:tcBorders>
              <w:top w:val="nil"/>
              <w:left w:val="single" w:sz="4" w:space="0" w:color="000000"/>
              <w:bottom w:val="single" w:sz="4" w:space="0" w:color="000000"/>
              <w:right w:val="single" w:sz="4" w:space="0" w:color="000000"/>
            </w:tcBorders>
            <w:shd w:val="clear" w:color="auto" w:fill="auto"/>
          </w:tcPr>
          <w:p w14:paraId="5217B883" w14:textId="77777777" w:rsidR="00A2436A" w:rsidRPr="00A2436A" w:rsidRDefault="00A2436A" w:rsidP="004122EF">
            <w:pPr>
              <w:rPr>
                <w:rFonts w:asciiTheme="minorHAnsi" w:hAnsiTheme="minorHAnsi"/>
                <w:color w:val="FF0000"/>
                <w:sz w:val="20"/>
                <w:szCs w:val="20"/>
              </w:rPr>
            </w:pPr>
          </w:p>
        </w:tc>
      </w:tr>
      <w:tr w:rsidR="006B6106" w14:paraId="75E9205E" w14:textId="77777777" w:rsidTr="00105D21">
        <w:trPr>
          <w:trHeight w:val="2175"/>
        </w:trPr>
        <w:tc>
          <w:tcPr>
            <w:tcW w:w="15275" w:type="dxa"/>
            <w:gridSpan w:val="7"/>
            <w:tcBorders>
              <w:top w:val="single" w:sz="4" w:space="0" w:color="000000"/>
              <w:left w:val="single" w:sz="4" w:space="0" w:color="000000"/>
              <w:bottom w:val="single" w:sz="4" w:space="0" w:color="000000"/>
              <w:right w:val="single" w:sz="4" w:space="0" w:color="000000"/>
            </w:tcBorders>
          </w:tcPr>
          <w:p w14:paraId="7ABB1387" w14:textId="43EA4C0A" w:rsidR="006B6106" w:rsidRPr="006B6106" w:rsidRDefault="006B6106" w:rsidP="006B6106">
            <w:pPr>
              <w:jc w:val="left"/>
              <w:rPr>
                <w:rFonts w:asciiTheme="minorHAnsi" w:hAnsiTheme="minorHAnsi"/>
                <w:b/>
                <w:color w:val="FF0000"/>
                <w:sz w:val="20"/>
                <w:szCs w:val="20"/>
              </w:rPr>
            </w:pPr>
            <w:proofErr w:type="spellStart"/>
            <w:r w:rsidRPr="006B6106">
              <w:rPr>
                <w:rFonts w:asciiTheme="minorHAnsi" w:hAnsiTheme="minorHAnsi"/>
                <w:b/>
                <w:color w:val="auto"/>
                <w:sz w:val="20"/>
                <w:szCs w:val="20"/>
              </w:rPr>
              <w:t>Mid Year</w:t>
            </w:r>
            <w:proofErr w:type="spellEnd"/>
            <w:r w:rsidRPr="006B6106">
              <w:rPr>
                <w:rFonts w:asciiTheme="minorHAnsi" w:hAnsiTheme="minorHAnsi"/>
                <w:b/>
                <w:color w:val="auto"/>
                <w:sz w:val="20"/>
                <w:szCs w:val="20"/>
              </w:rPr>
              <w:t xml:space="preserve"> Review:</w:t>
            </w:r>
          </w:p>
        </w:tc>
      </w:tr>
    </w:tbl>
    <w:tbl>
      <w:tblPr>
        <w:tblW w:w="0" w:type="auto"/>
        <w:tblBorders>
          <w:top w:val="nil"/>
          <w:left w:val="nil"/>
          <w:bottom w:val="nil"/>
          <w:right w:val="nil"/>
        </w:tblBorders>
        <w:tblLayout w:type="fixed"/>
        <w:tblLook w:val="0000" w:firstRow="0" w:lastRow="0" w:firstColumn="0" w:lastColumn="0" w:noHBand="0" w:noVBand="0"/>
      </w:tblPr>
      <w:tblGrid>
        <w:gridCol w:w="2235"/>
        <w:gridCol w:w="48"/>
        <w:gridCol w:w="99"/>
        <w:gridCol w:w="42"/>
        <w:gridCol w:w="2142"/>
        <w:gridCol w:w="198"/>
        <w:gridCol w:w="84"/>
        <w:gridCol w:w="12"/>
        <w:gridCol w:w="1989"/>
        <w:gridCol w:w="297"/>
        <w:gridCol w:w="126"/>
        <w:gridCol w:w="18"/>
        <w:gridCol w:w="1842"/>
        <w:gridCol w:w="396"/>
        <w:gridCol w:w="168"/>
        <w:gridCol w:w="24"/>
        <w:gridCol w:w="1695"/>
        <w:gridCol w:w="495"/>
        <w:gridCol w:w="210"/>
        <w:gridCol w:w="30"/>
        <w:gridCol w:w="1548"/>
        <w:gridCol w:w="594"/>
        <w:gridCol w:w="252"/>
        <w:gridCol w:w="36"/>
      </w:tblGrid>
      <w:tr w:rsidR="00516BAF" w14:paraId="0390EA65" w14:textId="77777777" w:rsidTr="00516BAF">
        <w:trPr>
          <w:gridAfter w:val="2"/>
          <w:wAfter w:w="288" w:type="dxa"/>
          <w:trHeight w:val="1432"/>
        </w:trPr>
        <w:tc>
          <w:tcPr>
            <w:tcW w:w="2382" w:type="dxa"/>
            <w:gridSpan w:val="3"/>
          </w:tcPr>
          <w:p w14:paraId="2A985B53" w14:textId="658CB03C" w:rsidR="00516BAF" w:rsidRDefault="00516BAF">
            <w:pPr>
              <w:pStyle w:val="Default"/>
              <w:rPr>
                <w:sz w:val="18"/>
                <w:szCs w:val="18"/>
              </w:rPr>
            </w:pPr>
          </w:p>
        </w:tc>
        <w:tc>
          <w:tcPr>
            <w:tcW w:w="2382" w:type="dxa"/>
            <w:gridSpan w:val="3"/>
          </w:tcPr>
          <w:p w14:paraId="31F44E21" w14:textId="21A0657A" w:rsidR="00516BAF" w:rsidRDefault="00516BAF">
            <w:pPr>
              <w:pStyle w:val="Default"/>
              <w:rPr>
                <w:sz w:val="18"/>
                <w:szCs w:val="18"/>
              </w:rPr>
            </w:pPr>
          </w:p>
        </w:tc>
        <w:tc>
          <w:tcPr>
            <w:tcW w:w="2382" w:type="dxa"/>
            <w:gridSpan w:val="4"/>
          </w:tcPr>
          <w:p w14:paraId="04660CB4" w14:textId="1A60C3A2" w:rsidR="00516BAF" w:rsidRDefault="00516BAF">
            <w:pPr>
              <w:pStyle w:val="Default"/>
              <w:rPr>
                <w:sz w:val="18"/>
                <w:szCs w:val="18"/>
              </w:rPr>
            </w:pPr>
          </w:p>
        </w:tc>
        <w:tc>
          <w:tcPr>
            <w:tcW w:w="2382" w:type="dxa"/>
            <w:gridSpan w:val="4"/>
          </w:tcPr>
          <w:p w14:paraId="1899FB2A" w14:textId="25BB2467" w:rsidR="00516BAF" w:rsidRDefault="00516BAF">
            <w:pPr>
              <w:pStyle w:val="Default"/>
              <w:rPr>
                <w:sz w:val="18"/>
                <w:szCs w:val="18"/>
              </w:rPr>
            </w:pPr>
            <w:r>
              <w:rPr>
                <w:sz w:val="18"/>
                <w:szCs w:val="18"/>
              </w:rPr>
              <w:t xml:space="preserve"> </w:t>
            </w:r>
          </w:p>
        </w:tc>
        <w:tc>
          <w:tcPr>
            <w:tcW w:w="2382" w:type="dxa"/>
            <w:gridSpan w:val="4"/>
          </w:tcPr>
          <w:p w14:paraId="66452B8F" w14:textId="3F2484AA" w:rsidR="00516BAF" w:rsidRDefault="00516BAF">
            <w:pPr>
              <w:pStyle w:val="Default"/>
              <w:rPr>
                <w:sz w:val="18"/>
                <w:szCs w:val="18"/>
              </w:rPr>
            </w:pPr>
          </w:p>
        </w:tc>
        <w:tc>
          <w:tcPr>
            <w:tcW w:w="2382" w:type="dxa"/>
            <w:gridSpan w:val="4"/>
          </w:tcPr>
          <w:p w14:paraId="023342A8" w14:textId="4FC205B7" w:rsidR="00516BAF" w:rsidRDefault="00516BAF">
            <w:pPr>
              <w:pStyle w:val="Default"/>
              <w:rPr>
                <w:sz w:val="18"/>
                <w:szCs w:val="18"/>
              </w:rPr>
            </w:pPr>
            <w:r>
              <w:rPr>
                <w:sz w:val="18"/>
                <w:szCs w:val="18"/>
              </w:rPr>
              <w:t xml:space="preserve"> </w:t>
            </w:r>
          </w:p>
        </w:tc>
      </w:tr>
      <w:tr w:rsidR="00516BAF" w14:paraId="0643C9E9" w14:textId="77777777" w:rsidTr="00516BAF">
        <w:trPr>
          <w:gridAfter w:val="3"/>
          <w:wAfter w:w="882" w:type="dxa"/>
          <w:trHeight w:val="498"/>
        </w:trPr>
        <w:tc>
          <w:tcPr>
            <w:tcW w:w="2283" w:type="dxa"/>
            <w:gridSpan w:val="2"/>
          </w:tcPr>
          <w:p w14:paraId="2127E211" w14:textId="6ACB8DDA" w:rsidR="00516BAF" w:rsidRDefault="00516BAF">
            <w:pPr>
              <w:pStyle w:val="Default"/>
              <w:rPr>
                <w:sz w:val="18"/>
                <w:szCs w:val="18"/>
              </w:rPr>
            </w:pPr>
            <w:r>
              <w:rPr>
                <w:sz w:val="18"/>
                <w:szCs w:val="18"/>
              </w:rPr>
              <w:t xml:space="preserve">. </w:t>
            </w:r>
          </w:p>
        </w:tc>
        <w:tc>
          <w:tcPr>
            <w:tcW w:w="2283" w:type="dxa"/>
            <w:gridSpan w:val="3"/>
          </w:tcPr>
          <w:p w14:paraId="12186C50" w14:textId="7B32C0D2" w:rsidR="00516BAF" w:rsidRDefault="00516BAF">
            <w:pPr>
              <w:pStyle w:val="Default"/>
              <w:rPr>
                <w:sz w:val="18"/>
                <w:szCs w:val="18"/>
              </w:rPr>
            </w:pPr>
          </w:p>
        </w:tc>
        <w:tc>
          <w:tcPr>
            <w:tcW w:w="2283" w:type="dxa"/>
            <w:gridSpan w:val="4"/>
          </w:tcPr>
          <w:p w14:paraId="4DFFED23" w14:textId="2730EA78" w:rsidR="00516BAF" w:rsidRDefault="00516BAF">
            <w:pPr>
              <w:pStyle w:val="Default"/>
              <w:rPr>
                <w:sz w:val="18"/>
                <w:szCs w:val="18"/>
              </w:rPr>
            </w:pPr>
          </w:p>
        </w:tc>
        <w:tc>
          <w:tcPr>
            <w:tcW w:w="2283" w:type="dxa"/>
            <w:gridSpan w:val="4"/>
          </w:tcPr>
          <w:p w14:paraId="6E393AC4" w14:textId="415E1F2E" w:rsidR="00516BAF" w:rsidRDefault="00516BAF">
            <w:pPr>
              <w:pStyle w:val="Default"/>
              <w:rPr>
                <w:sz w:val="18"/>
                <w:szCs w:val="18"/>
              </w:rPr>
            </w:pPr>
          </w:p>
        </w:tc>
        <w:tc>
          <w:tcPr>
            <w:tcW w:w="2283" w:type="dxa"/>
            <w:gridSpan w:val="4"/>
          </w:tcPr>
          <w:p w14:paraId="2490765A" w14:textId="67157011" w:rsidR="00516BAF" w:rsidRDefault="00516BAF">
            <w:pPr>
              <w:pStyle w:val="Default"/>
              <w:rPr>
                <w:sz w:val="18"/>
                <w:szCs w:val="18"/>
              </w:rPr>
            </w:pPr>
          </w:p>
        </w:tc>
        <w:tc>
          <w:tcPr>
            <w:tcW w:w="2283" w:type="dxa"/>
            <w:gridSpan w:val="4"/>
          </w:tcPr>
          <w:p w14:paraId="41B98C2F" w14:textId="621603DE" w:rsidR="00516BAF" w:rsidRDefault="00516BAF">
            <w:pPr>
              <w:pStyle w:val="Default"/>
              <w:rPr>
                <w:sz w:val="18"/>
                <w:szCs w:val="18"/>
              </w:rPr>
            </w:pPr>
            <w:r>
              <w:rPr>
                <w:sz w:val="18"/>
                <w:szCs w:val="18"/>
              </w:rPr>
              <w:t xml:space="preserve"> </w:t>
            </w:r>
          </w:p>
        </w:tc>
      </w:tr>
      <w:tr w:rsidR="00516BAF" w14:paraId="310AA8D6" w14:textId="77777777" w:rsidTr="00516BAF">
        <w:trPr>
          <w:trHeight w:val="604"/>
        </w:trPr>
        <w:tc>
          <w:tcPr>
            <w:tcW w:w="2235" w:type="dxa"/>
          </w:tcPr>
          <w:p w14:paraId="7C81B361" w14:textId="43F7CFBA" w:rsidR="00516BAF" w:rsidRDefault="00516BAF">
            <w:pPr>
              <w:pStyle w:val="Default"/>
              <w:rPr>
                <w:sz w:val="18"/>
                <w:szCs w:val="18"/>
              </w:rPr>
            </w:pPr>
          </w:p>
        </w:tc>
        <w:tc>
          <w:tcPr>
            <w:tcW w:w="2625" w:type="dxa"/>
            <w:gridSpan w:val="7"/>
          </w:tcPr>
          <w:p w14:paraId="16CB7D7D" w14:textId="6A24DB9B" w:rsidR="00516BAF" w:rsidRDefault="00516BAF">
            <w:pPr>
              <w:pStyle w:val="Default"/>
              <w:rPr>
                <w:sz w:val="18"/>
                <w:szCs w:val="18"/>
              </w:rPr>
            </w:pPr>
          </w:p>
        </w:tc>
        <w:tc>
          <w:tcPr>
            <w:tcW w:w="2430" w:type="dxa"/>
            <w:gridSpan w:val="4"/>
          </w:tcPr>
          <w:p w14:paraId="030A7C01" w14:textId="0AE4F7A8" w:rsidR="00516BAF" w:rsidRDefault="00516BAF">
            <w:pPr>
              <w:pStyle w:val="Default"/>
              <w:rPr>
                <w:sz w:val="18"/>
                <w:szCs w:val="18"/>
              </w:rPr>
            </w:pPr>
            <w:r>
              <w:rPr>
                <w:sz w:val="18"/>
                <w:szCs w:val="18"/>
              </w:rPr>
              <w:t xml:space="preserve"> </w:t>
            </w:r>
          </w:p>
        </w:tc>
        <w:tc>
          <w:tcPr>
            <w:tcW w:w="2430" w:type="dxa"/>
            <w:gridSpan w:val="4"/>
          </w:tcPr>
          <w:p w14:paraId="52820A76" w14:textId="4F7B4375" w:rsidR="00516BAF" w:rsidRDefault="00516BAF">
            <w:pPr>
              <w:pStyle w:val="Default"/>
              <w:rPr>
                <w:sz w:val="18"/>
                <w:szCs w:val="18"/>
              </w:rPr>
            </w:pPr>
            <w:r>
              <w:rPr>
                <w:sz w:val="18"/>
                <w:szCs w:val="18"/>
              </w:rPr>
              <w:t xml:space="preserve"> </w:t>
            </w:r>
          </w:p>
        </w:tc>
        <w:tc>
          <w:tcPr>
            <w:tcW w:w="2430" w:type="dxa"/>
            <w:gridSpan w:val="4"/>
          </w:tcPr>
          <w:p w14:paraId="61D83C9D" w14:textId="60F8411D" w:rsidR="00516BAF" w:rsidRDefault="00516BAF">
            <w:pPr>
              <w:pStyle w:val="Default"/>
              <w:rPr>
                <w:sz w:val="18"/>
                <w:szCs w:val="18"/>
              </w:rPr>
            </w:pPr>
          </w:p>
        </w:tc>
        <w:tc>
          <w:tcPr>
            <w:tcW w:w="2430" w:type="dxa"/>
            <w:gridSpan w:val="4"/>
          </w:tcPr>
          <w:p w14:paraId="4556E136" w14:textId="7CFBF1F6" w:rsidR="00516BAF" w:rsidRDefault="00516BAF">
            <w:pPr>
              <w:pStyle w:val="Default"/>
              <w:rPr>
                <w:sz w:val="18"/>
                <w:szCs w:val="18"/>
              </w:rPr>
            </w:pPr>
            <w:r>
              <w:rPr>
                <w:sz w:val="18"/>
                <w:szCs w:val="18"/>
              </w:rPr>
              <w:t xml:space="preserve"> </w:t>
            </w:r>
          </w:p>
        </w:tc>
      </w:tr>
      <w:tr w:rsidR="00516BAF" w14:paraId="1FF4E4BC" w14:textId="77777777" w:rsidTr="00516BAF">
        <w:trPr>
          <w:gridAfter w:val="1"/>
          <w:wAfter w:w="36" w:type="dxa"/>
          <w:trHeight w:val="913"/>
        </w:trPr>
        <w:tc>
          <w:tcPr>
            <w:tcW w:w="2424" w:type="dxa"/>
            <w:gridSpan w:val="4"/>
          </w:tcPr>
          <w:p w14:paraId="5E8BDF67" w14:textId="3ACCAAEA" w:rsidR="00516BAF" w:rsidRDefault="00516BAF">
            <w:pPr>
              <w:pStyle w:val="Default"/>
              <w:rPr>
                <w:sz w:val="18"/>
                <w:szCs w:val="18"/>
              </w:rPr>
            </w:pPr>
          </w:p>
        </w:tc>
        <w:tc>
          <w:tcPr>
            <w:tcW w:w="2424" w:type="dxa"/>
            <w:gridSpan w:val="3"/>
          </w:tcPr>
          <w:p w14:paraId="37065121" w14:textId="06732439" w:rsidR="00516BAF" w:rsidRDefault="00516BAF">
            <w:pPr>
              <w:pStyle w:val="Default"/>
              <w:rPr>
                <w:sz w:val="18"/>
                <w:szCs w:val="18"/>
              </w:rPr>
            </w:pPr>
          </w:p>
        </w:tc>
        <w:tc>
          <w:tcPr>
            <w:tcW w:w="2424" w:type="dxa"/>
            <w:gridSpan w:val="4"/>
          </w:tcPr>
          <w:p w14:paraId="0863293F" w14:textId="10DE60F8" w:rsidR="00516BAF" w:rsidRDefault="00516BAF">
            <w:pPr>
              <w:pStyle w:val="Default"/>
              <w:rPr>
                <w:sz w:val="18"/>
                <w:szCs w:val="18"/>
              </w:rPr>
            </w:pPr>
          </w:p>
        </w:tc>
        <w:tc>
          <w:tcPr>
            <w:tcW w:w="2424" w:type="dxa"/>
            <w:gridSpan w:val="4"/>
          </w:tcPr>
          <w:p w14:paraId="5F320996" w14:textId="34B69AC9" w:rsidR="00516BAF" w:rsidRDefault="00516BAF">
            <w:pPr>
              <w:pStyle w:val="Default"/>
              <w:rPr>
                <w:sz w:val="18"/>
                <w:szCs w:val="18"/>
              </w:rPr>
            </w:pPr>
          </w:p>
        </w:tc>
        <w:tc>
          <w:tcPr>
            <w:tcW w:w="2424" w:type="dxa"/>
            <w:gridSpan w:val="4"/>
          </w:tcPr>
          <w:p w14:paraId="1DA6A612" w14:textId="767B3D50" w:rsidR="00516BAF" w:rsidRDefault="00516BAF">
            <w:pPr>
              <w:pStyle w:val="Default"/>
              <w:rPr>
                <w:sz w:val="18"/>
                <w:szCs w:val="18"/>
              </w:rPr>
            </w:pPr>
          </w:p>
        </w:tc>
        <w:tc>
          <w:tcPr>
            <w:tcW w:w="2424" w:type="dxa"/>
            <w:gridSpan w:val="4"/>
          </w:tcPr>
          <w:p w14:paraId="67040306" w14:textId="586B70AD" w:rsidR="00516BAF" w:rsidRDefault="00516BAF">
            <w:pPr>
              <w:pStyle w:val="Default"/>
              <w:rPr>
                <w:sz w:val="18"/>
                <w:szCs w:val="18"/>
              </w:rPr>
            </w:pPr>
            <w:r>
              <w:rPr>
                <w:sz w:val="18"/>
                <w:szCs w:val="18"/>
              </w:rPr>
              <w:t xml:space="preserve"> </w:t>
            </w:r>
          </w:p>
        </w:tc>
      </w:tr>
    </w:tbl>
    <w:p w14:paraId="1A009927" w14:textId="6A592FFA" w:rsidR="009D7117" w:rsidRDefault="009D7117" w:rsidP="006B6106">
      <w:pPr>
        <w:ind w:left="0" w:firstLine="0"/>
      </w:pPr>
    </w:p>
    <w:p w14:paraId="7CF3B628" w14:textId="77777777" w:rsidR="004550F4" w:rsidRDefault="004550F4" w:rsidP="006B6106">
      <w:pPr>
        <w:ind w:left="0" w:firstLine="0"/>
      </w:pPr>
    </w:p>
    <w:p w14:paraId="2CA01C5D" w14:textId="77777777" w:rsidR="004550F4" w:rsidRDefault="004550F4" w:rsidP="006B6106">
      <w:pPr>
        <w:ind w:left="0" w:firstLine="0"/>
      </w:pPr>
    </w:p>
    <w:p w14:paraId="156CD628" w14:textId="77777777" w:rsidR="004550F4" w:rsidRDefault="004550F4" w:rsidP="006B6106">
      <w:pPr>
        <w:ind w:left="0" w:firstLine="0"/>
      </w:pPr>
    </w:p>
    <w:p w14:paraId="0B60831E" w14:textId="77777777" w:rsidR="004550F4" w:rsidRDefault="004550F4" w:rsidP="006B6106">
      <w:pPr>
        <w:ind w:left="0" w:firstLine="0"/>
      </w:pPr>
    </w:p>
    <w:p w14:paraId="1092CD6C" w14:textId="77777777" w:rsidR="004550F4" w:rsidRDefault="004550F4" w:rsidP="006B6106">
      <w:pPr>
        <w:ind w:left="0" w:firstLine="0"/>
      </w:pPr>
    </w:p>
    <w:p w14:paraId="6ADF7290" w14:textId="77777777" w:rsidR="004550F4" w:rsidRDefault="004550F4" w:rsidP="006B6106">
      <w:pPr>
        <w:ind w:left="0" w:firstLine="0"/>
      </w:pPr>
    </w:p>
    <w:p w14:paraId="193ADF59" w14:textId="77777777" w:rsidR="004550F4" w:rsidRDefault="004550F4" w:rsidP="006B6106">
      <w:pPr>
        <w:ind w:left="0" w:firstLine="0"/>
      </w:pPr>
    </w:p>
    <w:tbl>
      <w:tblPr>
        <w:tblStyle w:val="TableGrid"/>
        <w:tblW w:w="15528" w:type="dxa"/>
        <w:tblInd w:w="-112" w:type="dxa"/>
        <w:tblLayout w:type="fixed"/>
        <w:tblCellMar>
          <w:top w:w="104" w:type="dxa"/>
          <w:left w:w="107" w:type="dxa"/>
          <w:right w:w="58" w:type="dxa"/>
        </w:tblCellMar>
        <w:tblLook w:val="04A0" w:firstRow="1" w:lastRow="0" w:firstColumn="1" w:lastColumn="0" w:noHBand="0" w:noVBand="1"/>
      </w:tblPr>
      <w:tblGrid>
        <w:gridCol w:w="2771"/>
        <w:gridCol w:w="2693"/>
        <w:gridCol w:w="3260"/>
        <w:gridCol w:w="426"/>
        <w:gridCol w:w="2156"/>
        <w:gridCol w:w="962"/>
        <w:gridCol w:w="1503"/>
        <w:gridCol w:w="340"/>
        <w:gridCol w:w="142"/>
        <w:gridCol w:w="1275"/>
      </w:tblGrid>
      <w:tr w:rsidR="0010013C" w14:paraId="343BE840" w14:textId="77777777" w:rsidTr="006B6106">
        <w:trPr>
          <w:trHeight w:val="367"/>
        </w:trPr>
        <w:tc>
          <w:tcPr>
            <w:tcW w:w="15528" w:type="dxa"/>
            <w:gridSpan w:val="10"/>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24002298" w14:textId="03353BD1" w:rsidR="0010013C" w:rsidRPr="006B6106" w:rsidRDefault="0001390D">
            <w:pPr>
              <w:spacing w:after="160" w:line="259" w:lineRule="auto"/>
              <w:ind w:left="0" w:firstLine="0"/>
              <w:jc w:val="left"/>
              <w:rPr>
                <w:b/>
                <w:sz w:val="28"/>
                <w:szCs w:val="28"/>
              </w:rPr>
            </w:pPr>
            <w:r w:rsidRPr="006B6106">
              <w:rPr>
                <w:b/>
                <w:sz w:val="28"/>
                <w:szCs w:val="28"/>
              </w:rPr>
              <w:lastRenderedPageBreak/>
              <w:t>ii.</w:t>
            </w:r>
            <w:r w:rsidRPr="006B6106">
              <w:rPr>
                <w:b/>
                <w:sz w:val="28"/>
                <w:szCs w:val="28"/>
              </w:rPr>
              <w:tab/>
              <w:t>Targeted support</w:t>
            </w:r>
          </w:p>
        </w:tc>
      </w:tr>
      <w:tr w:rsidR="005154F1" w14:paraId="6E019A7A" w14:textId="77777777" w:rsidTr="006B6106">
        <w:trPr>
          <w:trHeight w:val="1563"/>
        </w:trPr>
        <w:tc>
          <w:tcPr>
            <w:tcW w:w="2771" w:type="dxa"/>
            <w:tcBorders>
              <w:top w:val="single" w:sz="4" w:space="0" w:color="000000"/>
              <w:left w:val="single" w:sz="4" w:space="0" w:color="000000"/>
              <w:right w:val="single" w:sz="4" w:space="0" w:color="000000"/>
            </w:tcBorders>
            <w:shd w:val="clear" w:color="auto" w:fill="BDD6EE" w:themeFill="accent5" w:themeFillTint="66"/>
          </w:tcPr>
          <w:p w14:paraId="7949C094" w14:textId="556EEAE6" w:rsidR="005154F1" w:rsidRPr="006B6106" w:rsidRDefault="005154F1" w:rsidP="006B6106">
            <w:pPr>
              <w:spacing w:after="0" w:line="259" w:lineRule="auto"/>
              <w:ind w:left="0" w:firstLine="0"/>
              <w:jc w:val="center"/>
              <w:rPr>
                <w:rFonts w:asciiTheme="minorHAnsi" w:hAnsiTheme="minorHAnsi"/>
                <w:b/>
                <w:sz w:val="24"/>
                <w:szCs w:val="24"/>
              </w:rPr>
            </w:pPr>
            <w:r w:rsidRPr="006B6106">
              <w:rPr>
                <w:rFonts w:asciiTheme="minorHAnsi" w:hAnsiTheme="minorHAnsi"/>
                <w:b/>
                <w:sz w:val="24"/>
                <w:szCs w:val="24"/>
              </w:rPr>
              <w:t>Desired Outcome</w:t>
            </w:r>
          </w:p>
          <w:p w14:paraId="1D6DEC19" w14:textId="1B364FF3" w:rsidR="005154F1" w:rsidRPr="006B6106" w:rsidRDefault="005154F1" w:rsidP="006B6106">
            <w:pPr>
              <w:spacing w:after="0" w:line="259" w:lineRule="auto"/>
              <w:ind w:left="0" w:firstLine="0"/>
              <w:jc w:val="center"/>
              <w:rPr>
                <w:rFonts w:asciiTheme="minorHAnsi" w:hAnsiTheme="minorHAnsi"/>
                <w:b/>
                <w:sz w:val="24"/>
                <w:szCs w:val="24"/>
              </w:rPr>
            </w:pPr>
          </w:p>
        </w:tc>
        <w:tc>
          <w:tcPr>
            <w:tcW w:w="2693" w:type="dxa"/>
            <w:tcBorders>
              <w:top w:val="single" w:sz="4" w:space="0" w:color="000000"/>
              <w:left w:val="single" w:sz="4" w:space="0" w:color="000000"/>
              <w:right w:val="single" w:sz="4" w:space="0" w:color="000000"/>
            </w:tcBorders>
            <w:shd w:val="clear" w:color="auto" w:fill="BDD6EE" w:themeFill="accent5" w:themeFillTint="66"/>
          </w:tcPr>
          <w:p w14:paraId="1D073827" w14:textId="0DA5E151" w:rsidR="005154F1" w:rsidRPr="006B6106" w:rsidRDefault="005154F1" w:rsidP="006B6106">
            <w:pPr>
              <w:spacing w:after="0" w:line="259" w:lineRule="auto"/>
              <w:ind w:left="1" w:firstLine="0"/>
              <w:jc w:val="center"/>
              <w:rPr>
                <w:rFonts w:asciiTheme="minorHAnsi" w:hAnsiTheme="minorHAnsi"/>
                <w:b/>
                <w:sz w:val="24"/>
                <w:szCs w:val="24"/>
              </w:rPr>
            </w:pPr>
            <w:r w:rsidRPr="006B6106">
              <w:rPr>
                <w:rFonts w:asciiTheme="minorHAnsi" w:hAnsiTheme="minorHAnsi"/>
                <w:b/>
                <w:sz w:val="24"/>
                <w:szCs w:val="24"/>
              </w:rPr>
              <w:t>Chosen Action / Approach</w:t>
            </w:r>
          </w:p>
        </w:tc>
        <w:tc>
          <w:tcPr>
            <w:tcW w:w="3260" w:type="dxa"/>
            <w:tcBorders>
              <w:top w:val="single" w:sz="4" w:space="0" w:color="000000"/>
              <w:left w:val="single" w:sz="4" w:space="0" w:color="000000"/>
              <w:right w:val="single" w:sz="4" w:space="0" w:color="000000"/>
            </w:tcBorders>
            <w:shd w:val="clear" w:color="auto" w:fill="BDD6EE" w:themeFill="accent5" w:themeFillTint="66"/>
          </w:tcPr>
          <w:p w14:paraId="3901E511" w14:textId="2FC19135" w:rsidR="005154F1" w:rsidRPr="006B6106" w:rsidRDefault="005154F1" w:rsidP="006B6106">
            <w:pPr>
              <w:spacing w:after="0" w:line="259" w:lineRule="auto"/>
              <w:ind w:left="1" w:firstLine="0"/>
              <w:jc w:val="center"/>
              <w:rPr>
                <w:rFonts w:asciiTheme="minorHAnsi" w:hAnsiTheme="minorHAnsi"/>
                <w:b/>
                <w:sz w:val="24"/>
                <w:szCs w:val="24"/>
              </w:rPr>
            </w:pPr>
            <w:r w:rsidRPr="006B6106">
              <w:rPr>
                <w:rFonts w:asciiTheme="minorHAnsi" w:hAnsiTheme="minorHAnsi"/>
                <w:b/>
                <w:sz w:val="24"/>
                <w:szCs w:val="24"/>
              </w:rPr>
              <w:t>What Is The Evidence And Rationale For This Choice?</w:t>
            </w:r>
          </w:p>
        </w:tc>
        <w:tc>
          <w:tcPr>
            <w:tcW w:w="2582" w:type="dxa"/>
            <w:gridSpan w:val="2"/>
            <w:tcBorders>
              <w:top w:val="single" w:sz="4" w:space="0" w:color="000000"/>
              <w:left w:val="single" w:sz="4" w:space="0" w:color="000000"/>
              <w:right w:val="single" w:sz="4" w:space="0" w:color="000000"/>
            </w:tcBorders>
            <w:shd w:val="clear" w:color="auto" w:fill="BDD6EE" w:themeFill="accent5" w:themeFillTint="66"/>
          </w:tcPr>
          <w:p w14:paraId="18BDA029" w14:textId="2FEC5B3F" w:rsidR="005154F1" w:rsidRPr="006B6106" w:rsidRDefault="005154F1" w:rsidP="006B6106">
            <w:pPr>
              <w:spacing w:after="0" w:line="259" w:lineRule="auto"/>
              <w:ind w:left="1" w:firstLine="0"/>
              <w:jc w:val="center"/>
              <w:rPr>
                <w:rFonts w:asciiTheme="minorHAnsi" w:hAnsiTheme="minorHAnsi"/>
                <w:b/>
                <w:sz w:val="24"/>
                <w:szCs w:val="24"/>
              </w:rPr>
            </w:pPr>
            <w:r w:rsidRPr="006B6106">
              <w:rPr>
                <w:rFonts w:asciiTheme="minorHAnsi" w:hAnsiTheme="minorHAnsi"/>
                <w:b/>
                <w:sz w:val="24"/>
                <w:szCs w:val="24"/>
              </w:rPr>
              <w:t>How Will You Ensure It is Implemented Well?</w:t>
            </w:r>
          </w:p>
        </w:tc>
        <w:tc>
          <w:tcPr>
            <w:tcW w:w="962" w:type="dxa"/>
            <w:tcBorders>
              <w:top w:val="single" w:sz="4" w:space="0" w:color="000000"/>
              <w:left w:val="single" w:sz="4" w:space="0" w:color="000000"/>
              <w:right w:val="single" w:sz="4" w:space="0" w:color="000000"/>
            </w:tcBorders>
            <w:shd w:val="clear" w:color="auto" w:fill="BDD6EE" w:themeFill="accent5" w:themeFillTint="66"/>
          </w:tcPr>
          <w:p w14:paraId="3DB5F659" w14:textId="1975542F" w:rsidR="005154F1" w:rsidRPr="006B6106" w:rsidRDefault="005154F1" w:rsidP="006B6106">
            <w:pPr>
              <w:spacing w:after="0" w:line="259" w:lineRule="auto"/>
              <w:ind w:left="4" w:firstLine="0"/>
              <w:jc w:val="center"/>
              <w:rPr>
                <w:rFonts w:asciiTheme="minorHAnsi" w:hAnsiTheme="minorHAnsi"/>
                <w:b/>
                <w:sz w:val="24"/>
                <w:szCs w:val="24"/>
              </w:rPr>
            </w:pPr>
            <w:r w:rsidRPr="006B6106">
              <w:rPr>
                <w:rFonts w:asciiTheme="minorHAnsi" w:hAnsiTheme="minorHAnsi"/>
                <w:b/>
                <w:sz w:val="24"/>
                <w:szCs w:val="24"/>
              </w:rPr>
              <w:t>Staff</w:t>
            </w:r>
          </w:p>
          <w:p w14:paraId="08B889AE" w14:textId="452B4FD0" w:rsidR="005154F1" w:rsidRPr="006B6106" w:rsidRDefault="005154F1" w:rsidP="006B6106">
            <w:pPr>
              <w:spacing w:after="0" w:line="259" w:lineRule="auto"/>
              <w:ind w:left="4" w:firstLine="0"/>
              <w:jc w:val="center"/>
              <w:rPr>
                <w:rFonts w:asciiTheme="minorHAnsi" w:hAnsiTheme="minorHAnsi"/>
                <w:b/>
                <w:sz w:val="24"/>
                <w:szCs w:val="24"/>
              </w:rPr>
            </w:pPr>
            <w:r w:rsidRPr="006B6106">
              <w:rPr>
                <w:rFonts w:asciiTheme="minorHAnsi" w:hAnsiTheme="minorHAnsi"/>
                <w:b/>
                <w:sz w:val="24"/>
                <w:szCs w:val="24"/>
              </w:rPr>
              <w:t>Lead</w:t>
            </w:r>
          </w:p>
        </w:tc>
        <w:tc>
          <w:tcPr>
            <w:tcW w:w="1985" w:type="dxa"/>
            <w:gridSpan w:val="3"/>
            <w:tcBorders>
              <w:top w:val="single" w:sz="4" w:space="0" w:color="000000"/>
              <w:left w:val="single" w:sz="4" w:space="0" w:color="000000"/>
              <w:right w:val="single" w:sz="4" w:space="0" w:color="000000"/>
            </w:tcBorders>
            <w:shd w:val="clear" w:color="auto" w:fill="BDD6EE" w:themeFill="accent5" w:themeFillTint="66"/>
          </w:tcPr>
          <w:p w14:paraId="2077ABEE" w14:textId="3158C780" w:rsidR="005154F1" w:rsidRPr="006B6106" w:rsidRDefault="006B6106" w:rsidP="006B6106">
            <w:pPr>
              <w:spacing w:after="0" w:line="259" w:lineRule="auto"/>
              <w:ind w:left="4"/>
              <w:jc w:val="center"/>
              <w:rPr>
                <w:rFonts w:asciiTheme="minorHAnsi" w:hAnsiTheme="minorHAnsi"/>
                <w:b/>
                <w:sz w:val="24"/>
                <w:szCs w:val="24"/>
              </w:rPr>
            </w:pPr>
            <w:r w:rsidRPr="006B6106">
              <w:rPr>
                <w:rFonts w:asciiTheme="minorHAnsi" w:hAnsiTheme="minorHAnsi"/>
                <w:b/>
                <w:sz w:val="24"/>
                <w:szCs w:val="24"/>
              </w:rPr>
              <w:t>When will you review implementation?</w:t>
            </w:r>
          </w:p>
        </w:tc>
        <w:tc>
          <w:tcPr>
            <w:tcW w:w="1275" w:type="dxa"/>
            <w:tcBorders>
              <w:top w:val="single" w:sz="4" w:space="0" w:color="000000"/>
              <w:left w:val="single" w:sz="4" w:space="0" w:color="000000"/>
              <w:right w:val="single" w:sz="4" w:space="0" w:color="000000"/>
            </w:tcBorders>
            <w:shd w:val="clear" w:color="auto" w:fill="BDD6EE" w:themeFill="accent5" w:themeFillTint="66"/>
          </w:tcPr>
          <w:p w14:paraId="6EA9227C" w14:textId="77777777" w:rsidR="005154F1" w:rsidRPr="006B6106" w:rsidRDefault="005154F1" w:rsidP="006B6106">
            <w:pPr>
              <w:spacing w:after="0" w:line="259" w:lineRule="auto"/>
              <w:ind w:left="4" w:firstLine="0"/>
              <w:jc w:val="center"/>
              <w:rPr>
                <w:rFonts w:asciiTheme="minorHAnsi" w:hAnsiTheme="minorHAnsi"/>
                <w:b/>
                <w:sz w:val="24"/>
                <w:szCs w:val="24"/>
              </w:rPr>
            </w:pPr>
            <w:r w:rsidRPr="006B6106">
              <w:rPr>
                <w:rFonts w:asciiTheme="minorHAnsi" w:hAnsiTheme="minorHAnsi"/>
                <w:b/>
                <w:sz w:val="24"/>
                <w:szCs w:val="24"/>
              </w:rPr>
              <w:t>RAG Rating &amp; Evaluation</w:t>
            </w:r>
          </w:p>
          <w:p w14:paraId="293B964C" w14:textId="2520047A" w:rsidR="005154F1" w:rsidRPr="006B6106" w:rsidRDefault="005154F1" w:rsidP="006B6106">
            <w:pPr>
              <w:spacing w:after="0" w:line="259" w:lineRule="auto"/>
              <w:ind w:left="4"/>
              <w:jc w:val="center"/>
              <w:rPr>
                <w:rFonts w:asciiTheme="minorHAnsi" w:hAnsiTheme="minorHAnsi"/>
                <w:b/>
                <w:sz w:val="24"/>
                <w:szCs w:val="24"/>
              </w:rPr>
            </w:pPr>
          </w:p>
        </w:tc>
      </w:tr>
      <w:tr w:rsidR="005154F1" w14:paraId="6A4A5786" w14:textId="77777777" w:rsidTr="006B6106">
        <w:trPr>
          <w:trHeight w:val="1673"/>
        </w:trPr>
        <w:tc>
          <w:tcPr>
            <w:tcW w:w="2771" w:type="dxa"/>
            <w:tcBorders>
              <w:top w:val="single" w:sz="4" w:space="0" w:color="000000"/>
              <w:left w:val="single" w:sz="4" w:space="0" w:color="000000"/>
              <w:right w:val="single" w:sz="4" w:space="0" w:color="000000"/>
            </w:tcBorders>
            <w:shd w:val="clear" w:color="auto" w:fill="auto"/>
          </w:tcPr>
          <w:p w14:paraId="2818BB0F" w14:textId="735965A9" w:rsidR="009454C3" w:rsidRPr="00A27B32" w:rsidRDefault="009454C3" w:rsidP="009454C3">
            <w:pPr>
              <w:spacing w:after="0" w:line="259" w:lineRule="auto"/>
              <w:ind w:left="0" w:firstLine="0"/>
              <w:jc w:val="left"/>
              <w:rPr>
                <w:rFonts w:asciiTheme="minorHAnsi" w:hAnsiTheme="minorHAnsi"/>
                <w:b/>
              </w:rPr>
            </w:pPr>
            <w:r w:rsidRPr="00A27B32">
              <w:rPr>
                <w:rFonts w:asciiTheme="minorHAnsi" w:hAnsiTheme="minorHAnsi"/>
                <w:b/>
              </w:rPr>
              <w:t xml:space="preserve">Impact of external factors are reduced especially the impact of </w:t>
            </w:r>
            <w:proofErr w:type="spellStart"/>
            <w:r w:rsidRPr="00A27B32">
              <w:rPr>
                <w:rFonts w:asciiTheme="minorHAnsi" w:hAnsiTheme="minorHAnsi"/>
                <w:b/>
              </w:rPr>
              <w:t>Covid</w:t>
            </w:r>
            <w:proofErr w:type="spellEnd"/>
            <w:r w:rsidRPr="00A27B32">
              <w:rPr>
                <w:rFonts w:asciiTheme="minorHAnsi" w:hAnsiTheme="minorHAnsi"/>
                <w:b/>
              </w:rPr>
              <w:t xml:space="preserve"> 19 on our families.</w:t>
            </w:r>
          </w:p>
          <w:p w14:paraId="57CD0930" w14:textId="77777777" w:rsidR="009454C3" w:rsidRPr="009454C3" w:rsidRDefault="009454C3" w:rsidP="009454C3">
            <w:pPr>
              <w:spacing w:after="0" w:line="259" w:lineRule="auto"/>
              <w:ind w:left="0" w:firstLine="0"/>
              <w:jc w:val="left"/>
              <w:rPr>
                <w:rFonts w:ascii="Segoe UI Light" w:hAnsi="Segoe UI Light"/>
              </w:rPr>
            </w:pPr>
          </w:p>
          <w:p w14:paraId="18582838" w14:textId="6CA412D5" w:rsidR="005154F1" w:rsidRPr="009454C3" w:rsidRDefault="005154F1" w:rsidP="0010013C">
            <w:pPr>
              <w:spacing w:after="0" w:line="259" w:lineRule="auto"/>
              <w:ind w:left="0" w:firstLine="0"/>
              <w:jc w:val="left"/>
              <w:rPr>
                <w:rFonts w:ascii="Segoe UI Light" w:hAnsi="Segoe UI Light"/>
              </w:rPr>
            </w:pPr>
          </w:p>
        </w:tc>
        <w:tc>
          <w:tcPr>
            <w:tcW w:w="2693" w:type="dxa"/>
            <w:tcBorders>
              <w:top w:val="single" w:sz="4" w:space="0" w:color="000000"/>
              <w:left w:val="single" w:sz="4" w:space="0" w:color="000000"/>
              <w:right w:val="single" w:sz="4" w:space="0" w:color="000000"/>
            </w:tcBorders>
            <w:shd w:val="clear" w:color="auto" w:fill="auto"/>
          </w:tcPr>
          <w:p w14:paraId="009A89CB" w14:textId="77777777" w:rsidR="009454C3" w:rsidRPr="00812C27" w:rsidRDefault="009454C3" w:rsidP="009454C3">
            <w:pPr>
              <w:spacing w:after="0" w:line="259" w:lineRule="auto"/>
              <w:ind w:left="0" w:firstLine="0"/>
              <w:jc w:val="left"/>
              <w:rPr>
                <w:rFonts w:asciiTheme="minorHAnsi" w:hAnsiTheme="minorHAnsi"/>
                <w:sz w:val="20"/>
                <w:szCs w:val="20"/>
              </w:rPr>
            </w:pPr>
            <w:r w:rsidRPr="00812C27">
              <w:rPr>
                <w:rFonts w:asciiTheme="minorHAnsi" w:hAnsiTheme="minorHAnsi"/>
                <w:sz w:val="20"/>
                <w:szCs w:val="20"/>
              </w:rPr>
              <w:t>Family support worker employed</w:t>
            </w:r>
          </w:p>
          <w:p w14:paraId="7766AF26" w14:textId="77777777" w:rsidR="009454C3" w:rsidRPr="00812C27" w:rsidRDefault="009454C3" w:rsidP="009454C3">
            <w:pPr>
              <w:spacing w:after="0" w:line="259" w:lineRule="auto"/>
              <w:ind w:left="0" w:firstLine="0"/>
              <w:jc w:val="left"/>
              <w:rPr>
                <w:rFonts w:asciiTheme="minorHAnsi" w:hAnsiTheme="minorHAnsi"/>
                <w:sz w:val="20"/>
                <w:szCs w:val="20"/>
              </w:rPr>
            </w:pPr>
          </w:p>
          <w:p w14:paraId="395A47A1" w14:textId="77777777" w:rsidR="009454C3" w:rsidRPr="00812C27" w:rsidRDefault="009454C3" w:rsidP="009454C3">
            <w:pPr>
              <w:spacing w:after="0" w:line="259" w:lineRule="auto"/>
              <w:ind w:left="0" w:firstLine="0"/>
              <w:jc w:val="left"/>
              <w:rPr>
                <w:rFonts w:asciiTheme="minorHAnsi" w:hAnsiTheme="minorHAnsi"/>
                <w:sz w:val="20"/>
                <w:szCs w:val="20"/>
              </w:rPr>
            </w:pPr>
          </w:p>
          <w:p w14:paraId="577ACB05" w14:textId="77777777" w:rsidR="009454C3" w:rsidRPr="00812C27" w:rsidRDefault="009454C3" w:rsidP="009454C3">
            <w:pPr>
              <w:spacing w:after="0" w:line="259" w:lineRule="auto"/>
              <w:ind w:left="0" w:firstLine="0"/>
              <w:jc w:val="left"/>
              <w:rPr>
                <w:rFonts w:asciiTheme="minorHAnsi" w:hAnsiTheme="minorHAnsi"/>
                <w:sz w:val="20"/>
                <w:szCs w:val="20"/>
              </w:rPr>
            </w:pPr>
          </w:p>
          <w:p w14:paraId="03682FA7" w14:textId="763C4599" w:rsidR="009454C3" w:rsidRPr="00812C27" w:rsidRDefault="009454C3" w:rsidP="009454C3">
            <w:pPr>
              <w:spacing w:after="0" w:line="259" w:lineRule="auto"/>
              <w:ind w:left="0" w:firstLine="0"/>
              <w:jc w:val="left"/>
              <w:rPr>
                <w:rFonts w:asciiTheme="minorHAnsi" w:hAnsiTheme="minorHAnsi"/>
                <w:sz w:val="20"/>
                <w:szCs w:val="20"/>
              </w:rPr>
            </w:pPr>
          </w:p>
          <w:p w14:paraId="090BA96A" w14:textId="77777777" w:rsidR="005154F1" w:rsidRPr="00812C27" w:rsidRDefault="005154F1" w:rsidP="0010013C">
            <w:pPr>
              <w:spacing w:after="0" w:line="259" w:lineRule="auto"/>
              <w:ind w:left="1" w:firstLine="0"/>
              <w:jc w:val="left"/>
              <w:rPr>
                <w:rFonts w:asciiTheme="minorHAnsi" w:hAnsiTheme="minorHAnsi"/>
                <w:sz w:val="20"/>
                <w:szCs w:val="20"/>
              </w:rPr>
            </w:pPr>
          </w:p>
        </w:tc>
        <w:tc>
          <w:tcPr>
            <w:tcW w:w="3260" w:type="dxa"/>
            <w:tcBorders>
              <w:top w:val="single" w:sz="4" w:space="0" w:color="000000"/>
              <w:left w:val="single" w:sz="4" w:space="0" w:color="000000"/>
              <w:right w:val="single" w:sz="4" w:space="0" w:color="000000"/>
            </w:tcBorders>
            <w:shd w:val="clear" w:color="auto" w:fill="auto"/>
          </w:tcPr>
          <w:p w14:paraId="7EFBD2E7" w14:textId="0B15912C" w:rsidR="009454C3" w:rsidRPr="00812C27" w:rsidRDefault="006B6106" w:rsidP="009454C3">
            <w:pPr>
              <w:spacing w:after="0" w:line="259" w:lineRule="auto"/>
              <w:ind w:left="0" w:firstLine="0"/>
              <w:jc w:val="left"/>
              <w:rPr>
                <w:rFonts w:asciiTheme="minorHAnsi" w:hAnsiTheme="minorHAnsi"/>
                <w:sz w:val="20"/>
                <w:szCs w:val="20"/>
              </w:rPr>
            </w:pPr>
            <w:r>
              <w:rPr>
                <w:rFonts w:asciiTheme="minorHAnsi" w:hAnsiTheme="minorHAnsi"/>
                <w:sz w:val="20"/>
                <w:szCs w:val="20"/>
              </w:rPr>
              <w:t xml:space="preserve">EEF: </w:t>
            </w:r>
            <w:r w:rsidR="009454C3" w:rsidRPr="00812C27">
              <w:rPr>
                <w:rFonts w:asciiTheme="minorHAnsi" w:hAnsiTheme="minorHAnsi"/>
                <w:sz w:val="20"/>
                <w:szCs w:val="20"/>
              </w:rPr>
              <w:t>FSW is able to provide early help for families as required and alleviate the impact on the children.  Provides liaison with the school, providing information that then can be acted upon in the classroom.</w:t>
            </w:r>
          </w:p>
          <w:p w14:paraId="1F6EFC69" w14:textId="002DD592" w:rsidR="00030DAE" w:rsidRPr="00812C27" w:rsidRDefault="00030DAE" w:rsidP="005C42B9">
            <w:pPr>
              <w:spacing w:after="0" w:line="259" w:lineRule="auto"/>
              <w:ind w:left="0" w:firstLine="0"/>
              <w:jc w:val="left"/>
              <w:rPr>
                <w:rFonts w:asciiTheme="minorHAnsi" w:hAnsiTheme="minorHAnsi"/>
                <w:sz w:val="20"/>
                <w:szCs w:val="20"/>
              </w:rPr>
            </w:pPr>
          </w:p>
        </w:tc>
        <w:tc>
          <w:tcPr>
            <w:tcW w:w="2582" w:type="dxa"/>
            <w:gridSpan w:val="2"/>
            <w:tcBorders>
              <w:top w:val="single" w:sz="4" w:space="0" w:color="000000"/>
              <w:left w:val="single" w:sz="4" w:space="0" w:color="000000"/>
              <w:right w:val="single" w:sz="4" w:space="0" w:color="000000"/>
            </w:tcBorders>
            <w:shd w:val="clear" w:color="auto" w:fill="auto"/>
          </w:tcPr>
          <w:p w14:paraId="481CA8C4" w14:textId="2AEFFB2F" w:rsidR="009454C3" w:rsidRPr="00812C27" w:rsidRDefault="009454C3" w:rsidP="009454C3">
            <w:pPr>
              <w:spacing w:after="0" w:line="259" w:lineRule="auto"/>
              <w:ind w:left="0" w:firstLine="0"/>
              <w:jc w:val="left"/>
              <w:rPr>
                <w:rFonts w:asciiTheme="minorHAnsi" w:hAnsiTheme="minorHAnsi"/>
                <w:sz w:val="20"/>
                <w:szCs w:val="20"/>
              </w:rPr>
            </w:pPr>
            <w:r w:rsidRPr="00812C27">
              <w:rPr>
                <w:rFonts w:asciiTheme="minorHAnsi" w:hAnsiTheme="minorHAnsi"/>
                <w:sz w:val="20"/>
                <w:szCs w:val="20"/>
              </w:rPr>
              <w:t>All reports from FSW entered onto CPOMs.</w:t>
            </w:r>
          </w:p>
          <w:p w14:paraId="4D7A2AF6" w14:textId="00AD9228" w:rsidR="009454C3" w:rsidRPr="00812C27" w:rsidRDefault="009454C3" w:rsidP="009454C3">
            <w:pPr>
              <w:spacing w:after="0" w:line="259" w:lineRule="auto"/>
              <w:ind w:left="0" w:firstLine="0"/>
              <w:jc w:val="left"/>
              <w:rPr>
                <w:rFonts w:asciiTheme="minorHAnsi" w:hAnsiTheme="minorHAnsi"/>
                <w:sz w:val="20"/>
                <w:szCs w:val="20"/>
              </w:rPr>
            </w:pPr>
          </w:p>
          <w:p w14:paraId="66EAEB9C" w14:textId="77777777" w:rsidR="00A27B32" w:rsidRDefault="00A27B32" w:rsidP="0010013C">
            <w:pPr>
              <w:spacing w:after="0" w:line="259" w:lineRule="auto"/>
              <w:ind w:left="1" w:firstLine="0"/>
              <w:rPr>
                <w:rFonts w:asciiTheme="minorHAnsi" w:hAnsiTheme="minorHAnsi"/>
                <w:sz w:val="20"/>
                <w:szCs w:val="20"/>
              </w:rPr>
            </w:pPr>
          </w:p>
          <w:p w14:paraId="5D5D9DA1" w14:textId="77777777" w:rsidR="00A27B32" w:rsidRDefault="00A27B32" w:rsidP="0010013C">
            <w:pPr>
              <w:spacing w:after="0" w:line="259" w:lineRule="auto"/>
              <w:ind w:left="1" w:firstLine="0"/>
              <w:rPr>
                <w:rFonts w:asciiTheme="minorHAnsi" w:hAnsiTheme="minorHAnsi"/>
                <w:sz w:val="20"/>
                <w:szCs w:val="20"/>
              </w:rPr>
            </w:pPr>
          </w:p>
          <w:p w14:paraId="7FD604C2" w14:textId="62E7AB25" w:rsidR="005154F1" w:rsidRPr="00812C27" w:rsidRDefault="005154F1" w:rsidP="00A27B32">
            <w:pPr>
              <w:spacing w:after="0" w:line="259" w:lineRule="auto"/>
              <w:ind w:left="0" w:firstLine="0"/>
              <w:rPr>
                <w:rFonts w:asciiTheme="minorHAnsi" w:hAnsiTheme="minorHAnsi"/>
                <w:sz w:val="20"/>
                <w:szCs w:val="20"/>
              </w:rPr>
            </w:pPr>
          </w:p>
        </w:tc>
        <w:tc>
          <w:tcPr>
            <w:tcW w:w="962" w:type="dxa"/>
            <w:tcBorders>
              <w:top w:val="single" w:sz="4" w:space="0" w:color="000000"/>
              <w:left w:val="single" w:sz="4" w:space="0" w:color="000000"/>
              <w:right w:val="single" w:sz="4" w:space="0" w:color="000000"/>
            </w:tcBorders>
            <w:shd w:val="clear" w:color="auto" w:fill="auto"/>
          </w:tcPr>
          <w:p w14:paraId="508184A8" w14:textId="22BBE208" w:rsidR="005154F1" w:rsidRPr="00812C27" w:rsidRDefault="006C003B" w:rsidP="006C003B">
            <w:pPr>
              <w:spacing w:after="0" w:line="259" w:lineRule="auto"/>
              <w:ind w:left="4" w:firstLine="0"/>
              <w:jc w:val="center"/>
              <w:rPr>
                <w:rFonts w:asciiTheme="minorHAnsi" w:hAnsiTheme="minorHAnsi"/>
                <w:sz w:val="20"/>
                <w:szCs w:val="20"/>
              </w:rPr>
            </w:pPr>
            <w:r>
              <w:rPr>
                <w:rFonts w:asciiTheme="minorHAnsi" w:hAnsiTheme="minorHAnsi"/>
                <w:sz w:val="20"/>
                <w:szCs w:val="20"/>
              </w:rPr>
              <w:t>LD</w:t>
            </w:r>
          </w:p>
        </w:tc>
        <w:tc>
          <w:tcPr>
            <w:tcW w:w="1985" w:type="dxa"/>
            <w:gridSpan w:val="3"/>
            <w:tcBorders>
              <w:top w:val="single" w:sz="4" w:space="0" w:color="000000"/>
              <w:left w:val="single" w:sz="4" w:space="0" w:color="000000"/>
              <w:right w:val="single" w:sz="4" w:space="0" w:color="000000"/>
            </w:tcBorders>
            <w:shd w:val="clear" w:color="auto" w:fill="auto"/>
          </w:tcPr>
          <w:p w14:paraId="515FCA13" w14:textId="77777777" w:rsidR="009454C3" w:rsidRPr="00812C27" w:rsidRDefault="009454C3" w:rsidP="009454C3">
            <w:pPr>
              <w:spacing w:after="0" w:line="259" w:lineRule="auto"/>
              <w:ind w:left="0" w:firstLine="0"/>
              <w:jc w:val="left"/>
              <w:rPr>
                <w:rFonts w:asciiTheme="minorHAnsi" w:hAnsiTheme="minorHAnsi"/>
                <w:sz w:val="20"/>
                <w:szCs w:val="20"/>
              </w:rPr>
            </w:pPr>
            <w:r w:rsidRPr="00812C27">
              <w:rPr>
                <w:rFonts w:asciiTheme="minorHAnsi" w:hAnsiTheme="minorHAnsi"/>
                <w:sz w:val="20"/>
                <w:szCs w:val="20"/>
              </w:rPr>
              <w:t>CPOMS reports reviewed daily.</w:t>
            </w:r>
          </w:p>
          <w:p w14:paraId="58FEB50A" w14:textId="2F8E534A" w:rsidR="009454C3" w:rsidRPr="00812C27" w:rsidRDefault="009454C3" w:rsidP="009454C3">
            <w:pPr>
              <w:spacing w:after="0" w:line="259" w:lineRule="auto"/>
              <w:ind w:left="0" w:firstLine="0"/>
              <w:jc w:val="left"/>
              <w:rPr>
                <w:rFonts w:asciiTheme="minorHAnsi" w:hAnsiTheme="minorHAnsi"/>
                <w:sz w:val="20"/>
                <w:szCs w:val="20"/>
              </w:rPr>
            </w:pPr>
            <w:r w:rsidRPr="00812C27">
              <w:rPr>
                <w:rFonts w:asciiTheme="minorHAnsi" w:hAnsiTheme="minorHAnsi"/>
                <w:sz w:val="20"/>
                <w:szCs w:val="20"/>
              </w:rPr>
              <w:t xml:space="preserve">Attendance data is to be reviewed on a weekly basis. </w:t>
            </w:r>
          </w:p>
          <w:p w14:paraId="13CAF661" w14:textId="1AD73238" w:rsidR="005154F1" w:rsidRPr="00812C27" w:rsidRDefault="006C003B" w:rsidP="00A27B32">
            <w:pPr>
              <w:spacing w:after="0" w:line="259" w:lineRule="auto"/>
              <w:ind w:left="0" w:firstLine="0"/>
              <w:jc w:val="left"/>
              <w:rPr>
                <w:rFonts w:asciiTheme="minorHAnsi" w:hAnsiTheme="minorHAnsi"/>
                <w:sz w:val="20"/>
                <w:szCs w:val="20"/>
              </w:rPr>
            </w:pPr>
            <w:r w:rsidRPr="006C003B">
              <w:rPr>
                <w:rFonts w:asciiTheme="minorHAnsi" w:hAnsiTheme="minorHAnsi"/>
                <w:sz w:val="20"/>
                <w:szCs w:val="20"/>
              </w:rPr>
              <w:t>£15,250</w:t>
            </w:r>
          </w:p>
        </w:tc>
        <w:tc>
          <w:tcPr>
            <w:tcW w:w="1275" w:type="dxa"/>
            <w:tcBorders>
              <w:top w:val="single" w:sz="4" w:space="0" w:color="000000"/>
              <w:left w:val="single" w:sz="4" w:space="0" w:color="000000"/>
              <w:right w:val="single" w:sz="4" w:space="0" w:color="000000"/>
            </w:tcBorders>
            <w:shd w:val="clear" w:color="auto" w:fill="auto"/>
          </w:tcPr>
          <w:p w14:paraId="6C5A9671" w14:textId="77777777" w:rsidR="005154F1" w:rsidRPr="00812C27" w:rsidRDefault="005154F1" w:rsidP="004F3CBE">
            <w:pPr>
              <w:spacing w:after="0" w:line="259" w:lineRule="auto"/>
              <w:ind w:left="4" w:firstLine="0"/>
              <w:jc w:val="center"/>
              <w:rPr>
                <w:rFonts w:asciiTheme="minorHAnsi" w:hAnsiTheme="minorHAnsi"/>
                <w:sz w:val="20"/>
                <w:szCs w:val="20"/>
              </w:rPr>
            </w:pPr>
          </w:p>
        </w:tc>
      </w:tr>
      <w:tr w:rsidR="00A27B32" w14:paraId="309502E3" w14:textId="77777777" w:rsidTr="006B6106">
        <w:trPr>
          <w:trHeight w:val="601"/>
        </w:trPr>
        <w:tc>
          <w:tcPr>
            <w:tcW w:w="15528" w:type="dxa"/>
            <w:gridSpan w:val="10"/>
            <w:tcBorders>
              <w:top w:val="single" w:sz="4" w:space="0" w:color="000000"/>
              <w:left w:val="single" w:sz="4" w:space="0" w:color="000000"/>
              <w:right w:val="single" w:sz="4" w:space="0" w:color="000000"/>
            </w:tcBorders>
            <w:shd w:val="clear" w:color="auto" w:fill="auto"/>
          </w:tcPr>
          <w:p w14:paraId="7966E208" w14:textId="77777777" w:rsidR="00A27B32" w:rsidRDefault="00A27B32" w:rsidP="00A27B32">
            <w:pPr>
              <w:spacing w:after="0" w:line="259" w:lineRule="auto"/>
              <w:ind w:left="4" w:firstLine="0"/>
              <w:jc w:val="left"/>
              <w:rPr>
                <w:rFonts w:asciiTheme="minorHAnsi" w:hAnsiTheme="minorHAnsi"/>
                <w:b/>
              </w:rPr>
            </w:pPr>
            <w:r w:rsidRPr="00A27B32">
              <w:rPr>
                <w:rFonts w:asciiTheme="minorHAnsi" w:hAnsiTheme="minorHAnsi"/>
                <w:b/>
              </w:rPr>
              <w:t>Mid Term Review:</w:t>
            </w:r>
          </w:p>
          <w:p w14:paraId="7AFA3C3F" w14:textId="77777777" w:rsidR="00A27B32" w:rsidRDefault="00A27B32" w:rsidP="00A27B32">
            <w:pPr>
              <w:spacing w:after="0" w:line="259" w:lineRule="auto"/>
              <w:ind w:left="4" w:firstLine="0"/>
              <w:jc w:val="left"/>
              <w:rPr>
                <w:rFonts w:asciiTheme="minorHAnsi" w:hAnsiTheme="minorHAnsi"/>
                <w:b/>
              </w:rPr>
            </w:pPr>
          </w:p>
          <w:p w14:paraId="6CE64853" w14:textId="77777777" w:rsidR="00A27B32" w:rsidRDefault="00A27B32" w:rsidP="00A27B32">
            <w:pPr>
              <w:spacing w:after="0" w:line="259" w:lineRule="auto"/>
              <w:ind w:left="4" w:firstLine="0"/>
              <w:jc w:val="left"/>
              <w:rPr>
                <w:rFonts w:asciiTheme="minorHAnsi" w:hAnsiTheme="minorHAnsi"/>
                <w:b/>
              </w:rPr>
            </w:pPr>
          </w:p>
          <w:p w14:paraId="4DEDA30D" w14:textId="088F6DCF" w:rsidR="00A27B32" w:rsidRPr="00A27B32" w:rsidRDefault="00A27B32" w:rsidP="006C003B">
            <w:pPr>
              <w:spacing w:after="0" w:line="259" w:lineRule="auto"/>
              <w:ind w:left="0" w:firstLine="0"/>
              <w:jc w:val="left"/>
              <w:rPr>
                <w:rFonts w:asciiTheme="minorHAnsi" w:hAnsiTheme="minorHAnsi"/>
                <w:b/>
              </w:rPr>
            </w:pPr>
          </w:p>
        </w:tc>
      </w:tr>
      <w:tr w:rsidR="00A27B32" w14:paraId="3B2BD0D4" w14:textId="77777777" w:rsidTr="006B6106">
        <w:trPr>
          <w:trHeight w:val="885"/>
        </w:trPr>
        <w:tc>
          <w:tcPr>
            <w:tcW w:w="2771" w:type="dxa"/>
            <w:tcBorders>
              <w:top w:val="single" w:sz="4" w:space="0" w:color="000000"/>
              <w:left w:val="single" w:sz="4" w:space="0" w:color="000000"/>
              <w:right w:val="single" w:sz="4" w:space="0" w:color="000000"/>
            </w:tcBorders>
            <w:shd w:val="clear" w:color="auto" w:fill="auto"/>
          </w:tcPr>
          <w:p w14:paraId="3FB70BAA" w14:textId="77777777" w:rsidR="00A27B32" w:rsidRPr="00A27B32" w:rsidRDefault="00A27B32" w:rsidP="00A27B32">
            <w:pPr>
              <w:spacing w:after="0" w:line="259" w:lineRule="auto"/>
              <w:ind w:left="0" w:firstLine="0"/>
              <w:jc w:val="left"/>
              <w:rPr>
                <w:rFonts w:ascii="Segoe UI Light" w:hAnsi="Segoe UI Light"/>
              </w:rPr>
            </w:pPr>
            <w:r w:rsidRPr="00A27B32">
              <w:rPr>
                <w:b/>
              </w:rPr>
              <w:t xml:space="preserve">Attendance/punctuality rates improve for children in receipt of PPG.  </w:t>
            </w:r>
          </w:p>
          <w:p w14:paraId="1C0036B8" w14:textId="77777777" w:rsidR="00A27B32" w:rsidRPr="00812C27" w:rsidRDefault="00A27B32" w:rsidP="009454C3">
            <w:pPr>
              <w:spacing w:after="0" w:line="259" w:lineRule="auto"/>
              <w:ind w:left="0" w:firstLine="0"/>
              <w:jc w:val="left"/>
              <w:rPr>
                <w:rFonts w:asciiTheme="minorHAnsi" w:hAnsiTheme="minorHAnsi"/>
                <w:b/>
                <w:sz w:val="20"/>
                <w:szCs w:val="20"/>
              </w:rPr>
            </w:pPr>
          </w:p>
        </w:tc>
        <w:tc>
          <w:tcPr>
            <w:tcW w:w="2693" w:type="dxa"/>
            <w:tcBorders>
              <w:top w:val="single" w:sz="4" w:space="0" w:color="000000"/>
              <w:left w:val="single" w:sz="4" w:space="0" w:color="000000"/>
              <w:right w:val="single" w:sz="4" w:space="0" w:color="000000"/>
            </w:tcBorders>
            <w:shd w:val="clear" w:color="auto" w:fill="auto"/>
          </w:tcPr>
          <w:p w14:paraId="4F3FF22E" w14:textId="0146F666" w:rsidR="00A27B32" w:rsidRPr="00812C27" w:rsidRDefault="00A27B32" w:rsidP="009454C3">
            <w:pPr>
              <w:spacing w:after="0" w:line="259" w:lineRule="auto"/>
              <w:ind w:left="0" w:firstLine="0"/>
              <w:jc w:val="left"/>
              <w:rPr>
                <w:rFonts w:asciiTheme="minorHAnsi" w:hAnsiTheme="minorHAnsi"/>
                <w:sz w:val="20"/>
                <w:szCs w:val="20"/>
              </w:rPr>
            </w:pPr>
            <w:r w:rsidRPr="00812C27">
              <w:rPr>
                <w:rFonts w:asciiTheme="minorHAnsi" w:hAnsiTheme="minorHAnsi"/>
                <w:sz w:val="20"/>
                <w:szCs w:val="20"/>
              </w:rPr>
              <w:t>Attendance officer employed</w:t>
            </w:r>
          </w:p>
        </w:tc>
        <w:tc>
          <w:tcPr>
            <w:tcW w:w="3260" w:type="dxa"/>
            <w:tcBorders>
              <w:top w:val="single" w:sz="4" w:space="0" w:color="000000"/>
              <w:left w:val="single" w:sz="4" w:space="0" w:color="000000"/>
              <w:right w:val="single" w:sz="4" w:space="0" w:color="000000"/>
            </w:tcBorders>
            <w:shd w:val="clear" w:color="auto" w:fill="auto"/>
          </w:tcPr>
          <w:p w14:paraId="610D0D5F" w14:textId="77777777" w:rsidR="00A27B32" w:rsidRPr="00812C27" w:rsidRDefault="00A27B32" w:rsidP="00A27B32">
            <w:pPr>
              <w:spacing w:after="0" w:line="259" w:lineRule="auto"/>
              <w:ind w:left="0" w:firstLine="0"/>
              <w:jc w:val="left"/>
              <w:rPr>
                <w:rFonts w:asciiTheme="minorHAnsi" w:hAnsiTheme="minorHAnsi"/>
                <w:sz w:val="20"/>
                <w:szCs w:val="20"/>
              </w:rPr>
            </w:pPr>
            <w:r w:rsidRPr="00812C27">
              <w:rPr>
                <w:rFonts w:asciiTheme="minorHAnsi" w:hAnsiTheme="minorHAnsi"/>
                <w:sz w:val="20"/>
                <w:szCs w:val="20"/>
              </w:rPr>
              <w:t xml:space="preserve">AO will intervene as soon as children’s attendance falls below 95% to ensure an action plan is in place. </w:t>
            </w:r>
          </w:p>
          <w:p w14:paraId="4CC6F1D1" w14:textId="77777777" w:rsidR="00A27B32" w:rsidRPr="00812C27" w:rsidRDefault="00A27B32" w:rsidP="00A27B32">
            <w:pPr>
              <w:spacing w:after="0" w:line="259" w:lineRule="auto"/>
              <w:ind w:left="0" w:firstLine="0"/>
              <w:jc w:val="left"/>
              <w:rPr>
                <w:rFonts w:asciiTheme="minorHAnsi" w:hAnsiTheme="minorHAnsi"/>
                <w:sz w:val="20"/>
                <w:szCs w:val="20"/>
              </w:rPr>
            </w:pPr>
          </w:p>
          <w:p w14:paraId="0737C5E2" w14:textId="77777777" w:rsidR="00A27B32" w:rsidRPr="00812C27" w:rsidRDefault="00A27B32" w:rsidP="00A27B32">
            <w:pPr>
              <w:spacing w:after="0" w:line="259" w:lineRule="auto"/>
              <w:ind w:left="0" w:firstLine="0"/>
              <w:jc w:val="left"/>
              <w:rPr>
                <w:rFonts w:asciiTheme="minorHAnsi" w:hAnsiTheme="minorHAnsi"/>
                <w:sz w:val="20"/>
                <w:szCs w:val="20"/>
              </w:rPr>
            </w:pPr>
            <w:r w:rsidRPr="00812C27">
              <w:rPr>
                <w:rFonts w:asciiTheme="minorHAnsi" w:hAnsiTheme="minorHAnsi"/>
                <w:sz w:val="20"/>
                <w:szCs w:val="20"/>
              </w:rPr>
              <w:t>The EEF tool kit suggests that</w:t>
            </w:r>
          </w:p>
          <w:p w14:paraId="01AF123F" w14:textId="77777777" w:rsidR="00A27B32" w:rsidRDefault="00A27B32" w:rsidP="00A27B32">
            <w:pPr>
              <w:spacing w:after="0" w:line="259" w:lineRule="auto"/>
              <w:ind w:left="0" w:firstLine="0"/>
              <w:jc w:val="left"/>
              <w:rPr>
                <w:rFonts w:asciiTheme="minorHAnsi" w:hAnsiTheme="minorHAnsi"/>
                <w:sz w:val="20"/>
                <w:szCs w:val="20"/>
              </w:rPr>
            </w:pPr>
            <w:r w:rsidRPr="00812C27">
              <w:rPr>
                <w:rFonts w:asciiTheme="minorHAnsi" w:hAnsiTheme="minorHAnsi"/>
                <w:sz w:val="20"/>
                <w:szCs w:val="20"/>
              </w:rPr>
              <w:t>“On average, SEL interventions have an identifiable and valuable impact on attitudes to learning and social relationships in school. They also have an average overall impact of four months' additional progress on attainment.”</w:t>
            </w:r>
            <w:r w:rsidRPr="00A27B32">
              <w:rPr>
                <w:rFonts w:asciiTheme="minorHAnsi" w:hAnsiTheme="minorHAnsi"/>
                <w:sz w:val="20"/>
                <w:szCs w:val="20"/>
              </w:rPr>
              <w:t xml:space="preserve"> </w:t>
            </w:r>
          </w:p>
          <w:p w14:paraId="345BB5A2" w14:textId="77777777" w:rsidR="00A27B32" w:rsidRPr="00A27B32" w:rsidRDefault="00A27B32" w:rsidP="00A27B32">
            <w:pPr>
              <w:spacing w:after="0" w:line="259" w:lineRule="auto"/>
              <w:ind w:left="0" w:firstLine="0"/>
              <w:jc w:val="left"/>
              <w:rPr>
                <w:rFonts w:asciiTheme="minorHAnsi" w:hAnsiTheme="minorHAnsi"/>
                <w:sz w:val="20"/>
                <w:szCs w:val="20"/>
              </w:rPr>
            </w:pPr>
            <w:r w:rsidRPr="00A27B32">
              <w:rPr>
                <w:rFonts w:asciiTheme="minorHAnsi" w:hAnsiTheme="minorHAnsi"/>
                <w:sz w:val="20"/>
                <w:szCs w:val="20"/>
              </w:rPr>
              <w:t xml:space="preserve">Social &amp; emotional aspects of learning </w:t>
            </w:r>
          </w:p>
          <w:p w14:paraId="3D53CAEA" w14:textId="77777777" w:rsidR="00A27B32" w:rsidRPr="00A27B32" w:rsidRDefault="00A27B32" w:rsidP="00A27B32">
            <w:pPr>
              <w:spacing w:after="0" w:line="259" w:lineRule="auto"/>
              <w:ind w:left="0" w:firstLine="0"/>
              <w:jc w:val="left"/>
              <w:rPr>
                <w:rFonts w:asciiTheme="minorHAnsi" w:hAnsiTheme="minorHAnsi"/>
                <w:sz w:val="20"/>
                <w:szCs w:val="20"/>
              </w:rPr>
            </w:pPr>
            <w:r w:rsidRPr="00A27B32">
              <w:rPr>
                <w:rFonts w:asciiTheme="minorHAnsi" w:hAnsiTheme="minorHAnsi"/>
                <w:sz w:val="20"/>
                <w:szCs w:val="20"/>
              </w:rPr>
              <w:t xml:space="preserve">+4 </w:t>
            </w:r>
            <w:proofErr w:type="spellStart"/>
            <w:r w:rsidRPr="00A27B32">
              <w:rPr>
                <w:rFonts w:asciiTheme="minorHAnsi" w:hAnsiTheme="minorHAnsi"/>
                <w:sz w:val="20"/>
                <w:szCs w:val="20"/>
              </w:rPr>
              <w:t>mths</w:t>
            </w:r>
            <w:proofErr w:type="spellEnd"/>
          </w:p>
          <w:p w14:paraId="633AB789" w14:textId="4CAE5DD8" w:rsidR="00A27B32" w:rsidRPr="00A27B32" w:rsidRDefault="00A27B32" w:rsidP="00A27B32">
            <w:pPr>
              <w:spacing w:after="0" w:line="259" w:lineRule="auto"/>
              <w:ind w:left="0" w:firstLine="0"/>
              <w:jc w:val="left"/>
              <w:rPr>
                <w:rFonts w:asciiTheme="minorHAnsi" w:hAnsiTheme="minorHAnsi"/>
                <w:sz w:val="20"/>
                <w:szCs w:val="20"/>
              </w:rPr>
            </w:pPr>
            <w:r w:rsidRPr="00A27B32">
              <w:rPr>
                <w:rFonts w:asciiTheme="minorHAnsi" w:hAnsiTheme="minorHAnsi"/>
                <w:sz w:val="20"/>
                <w:szCs w:val="20"/>
              </w:rPr>
              <w:t>Parental involvement  +3 months</w:t>
            </w:r>
          </w:p>
        </w:tc>
        <w:tc>
          <w:tcPr>
            <w:tcW w:w="2582" w:type="dxa"/>
            <w:gridSpan w:val="2"/>
            <w:tcBorders>
              <w:top w:val="single" w:sz="4" w:space="0" w:color="000000"/>
              <w:left w:val="single" w:sz="4" w:space="0" w:color="000000"/>
              <w:right w:val="single" w:sz="4" w:space="0" w:color="000000"/>
            </w:tcBorders>
            <w:shd w:val="clear" w:color="auto" w:fill="auto"/>
          </w:tcPr>
          <w:p w14:paraId="5E9FE107" w14:textId="6C9D91EA" w:rsidR="00A27B32" w:rsidRPr="00812C27" w:rsidRDefault="00A27B32" w:rsidP="009454C3">
            <w:pPr>
              <w:spacing w:after="0" w:line="259" w:lineRule="auto"/>
              <w:ind w:left="0" w:firstLine="0"/>
              <w:jc w:val="left"/>
              <w:rPr>
                <w:rFonts w:asciiTheme="minorHAnsi" w:hAnsiTheme="minorHAnsi"/>
                <w:sz w:val="20"/>
                <w:szCs w:val="20"/>
              </w:rPr>
            </w:pPr>
            <w:r w:rsidRPr="00812C27">
              <w:rPr>
                <w:rFonts w:asciiTheme="minorHAnsi" w:hAnsiTheme="minorHAnsi"/>
                <w:sz w:val="20"/>
                <w:szCs w:val="20"/>
              </w:rPr>
              <w:t>Termly analysis of attendance to show no gap between PP and non-PP children</w:t>
            </w:r>
          </w:p>
        </w:tc>
        <w:tc>
          <w:tcPr>
            <w:tcW w:w="962" w:type="dxa"/>
            <w:tcBorders>
              <w:top w:val="single" w:sz="4" w:space="0" w:color="000000"/>
              <w:left w:val="single" w:sz="4" w:space="0" w:color="000000"/>
              <w:right w:val="single" w:sz="4" w:space="0" w:color="000000"/>
            </w:tcBorders>
            <w:shd w:val="clear" w:color="auto" w:fill="auto"/>
          </w:tcPr>
          <w:p w14:paraId="3688B6B7" w14:textId="5852F698" w:rsidR="00A27B32" w:rsidRPr="00812C27" w:rsidRDefault="006C003B" w:rsidP="0010013C">
            <w:pPr>
              <w:spacing w:after="0" w:line="259" w:lineRule="auto"/>
              <w:ind w:left="4" w:firstLine="0"/>
              <w:jc w:val="left"/>
              <w:rPr>
                <w:rFonts w:asciiTheme="minorHAnsi" w:hAnsiTheme="minorHAnsi"/>
                <w:sz w:val="20"/>
                <w:szCs w:val="20"/>
              </w:rPr>
            </w:pPr>
            <w:r>
              <w:rPr>
                <w:rFonts w:asciiTheme="minorHAnsi" w:hAnsiTheme="minorHAnsi"/>
                <w:sz w:val="20"/>
                <w:szCs w:val="20"/>
              </w:rPr>
              <w:t>LD/CL</w:t>
            </w:r>
          </w:p>
        </w:tc>
        <w:tc>
          <w:tcPr>
            <w:tcW w:w="1843" w:type="dxa"/>
            <w:gridSpan w:val="2"/>
            <w:tcBorders>
              <w:top w:val="single" w:sz="4" w:space="0" w:color="000000"/>
              <w:left w:val="single" w:sz="4" w:space="0" w:color="000000"/>
              <w:right w:val="single" w:sz="4" w:space="0" w:color="000000"/>
            </w:tcBorders>
            <w:shd w:val="clear" w:color="auto" w:fill="auto"/>
          </w:tcPr>
          <w:p w14:paraId="2F4DB2F3" w14:textId="77777777" w:rsidR="00A27B32" w:rsidRPr="00812C27" w:rsidRDefault="00A27B32" w:rsidP="00A27B32">
            <w:pPr>
              <w:spacing w:after="0" w:line="259" w:lineRule="auto"/>
              <w:ind w:left="0" w:firstLine="0"/>
              <w:jc w:val="left"/>
              <w:rPr>
                <w:rFonts w:asciiTheme="minorHAnsi" w:hAnsiTheme="minorHAnsi"/>
                <w:sz w:val="20"/>
                <w:szCs w:val="20"/>
              </w:rPr>
            </w:pPr>
            <w:r w:rsidRPr="00812C27">
              <w:rPr>
                <w:rFonts w:asciiTheme="minorHAnsi" w:hAnsiTheme="minorHAnsi"/>
                <w:sz w:val="20"/>
                <w:szCs w:val="20"/>
              </w:rPr>
              <w:t>£15,250</w:t>
            </w:r>
          </w:p>
          <w:p w14:paraId="35D656E9" w14:textId="77777777" w:rsidR="00A27B32" w:rsidRPr="00812C27" w:rsidRDefault="00A27B32" w:rsidP="009454C3">
            <w:pPr>
              <w:spacing w:after="0" w:line="259" w:lineRule="auto"/>
              <w:ind w:left="0" w:firstLine="0"/>
              <w:jc w:val="left"/>
              <w:rPr>
                <w:rFonts w:asciiTheme="minorHAnsi" w:hAnsiTheme="minorHAnsi"/>
                <w:sz w:val="20"/>
                <w:szCs w:val="20"/>
              </w:rPr>
            </w:pPr>
          </w:p>
        </w:tc>
        <w:tc>
          <w:tcPr>
            <w:tcW w:w="1417" w:type="dxa"/>
            <w:gridSpan w:val="2"/>
            <w:tcBorders>
              <w:top w:val="single" w:sz="4" w:space="0" w:color="000000"/>
              <w:left w:val="single" w:sz="4" w:space="0" w:color="000000"/>
              <w:right w:val="single" w:sz="4" w:space="0" w:color="000000"/>
            </w:tcBorders>
            <w:shd w:val="clear" w:color="auto" w:fill="auto"/>
          </w:tcPr>
          <w:p w14:paraId="7AD0E69B" w14:textId="77777777" w:rsidR="00A27B32" w:rsidRPr="00812C27" w:rsidRDefault="00A27B32" w:rsidP="004F3CBE">
            <w:pPr>
              <w:spacing w:after="0" w:line="259" w:lineRule="auto"/>
              <w:ind w:left="4" w:firstLine="0"/>
              <w:jc w:val="center"/>
              <w:rPr>
                <w:rFonts w:asciiTheme="minorHAnsi" w:hAnsiTheme="minorHAnsi"/>
                <w:sz w:val="20"/>
                <w:szCs w:val="20"/>
              </w:rPr>
            </w:pPr>
          </w:p>
        </w:tc>
      </w:tr>
      <w:tr w:rsidR="00A27B32" w14:paraId="35C52238" w14:textId="77777777" w:rsidTr="006B6106">
        <w:trPr>
          <w:trHeight w:val="26"/>
        </w:trPr>
        <w:tc>
          <w:tcPr>
            <w:tcW w:w="15528" w:type="dxa"/>
            <w:gridSpan w:val="10"/>
            <w:tcBorders>
              <w:top w:val="single" w:sz="4" w:space="0" w:color="000000"/>
              <w:left w:val="single" w:sz="4" w:space="0" w:color="000000"/>
              <w:right w:val="single" w:sz="4" w:space="0" w:color="000000"/>
            </w:tcBorders>
            <w:shd w:val="clear" w:color="auto" w:fill="auto"/>
          </w:tcPr>
          <w:p w14:paraId="40841F24" w14:textId="7197DAA9" w:rsidR="00A27B32" w:rsidRPr="00A27B32" w:rsidRDefault="00A27B32" w:rsidP="00CA4E3E">
            <w:pPr>
              <w:spacing w:after="0" w:line="259" w:lineRule="auto"/>
              <w:ind w:left="1" w:firstLine="0"/>
              <w:jc w:val="left"/>
              <w:rPr>
                <w:b/>
              </w:rPr>
            </w:pPr>
            <w:r w:rsidRPr="00A27B32">
              <w:rPr>
                <w:b/>
              </w:rPr>
              <w:t>Mid Term Review:</w:t>
            </w:r>
          </w:p>
          <w:p w14:paraId="7781BE9D" w14:textId="77777777" w:rsidR="00A27B32" w:rsidRDefault="00A27B32" w:rsidP="009454C3">
            <w:pPr>
              <w:spacing w:after="0" w:line="259" w:lineRule="auto"/>
              <w:ind w:left="0" w:firstLine="0"/>
              <w:jc w:val="left"/>
              <w:rPr>
                <w:sz w:val="20"/>
                <w:szCs w:val="20"/>
              </w:rPr>
            </w:pPr>
            <w:r w:rsidRPr="002572B6">
              <w:rPr>
                <w:sz w:val="20"/>
                <w:szCs w:val="20"/>
              </w:rPr>
              <w:t xml:space="preserve"> </w:t>
            </w:r>
          </w:p>
          <w:p w14:paraId="5421F450" w14:textId="77777777" w:rsidR="00A27B32" w:rsidRPr="009454C3" w:rsidRDefault="00A27B32" w:rsidP="009454C3">
            <w:pPr>
              <w:spacing w:after="0" w:line="259" w:lineRule="auto"/>
              <w:ind w:left="0" w:firstLine="0"/>
              <w:jc w:val="left"/>
              <w:rPr>
                <w:rFonts w:ascii="Segoe UI Light" w:hAnsi="Segoe UI Light"/>
              </w:rPr>
            </w:pPr>
          </w:p>
          <w:p w14:paraId="095FA838" w14:textId="35A6913B" w:rsidR="00A27B32" w:rsidRPr="009454C3" w:rsidRDefault="00A27B32" w:rsidP="004F3CBE">
            <w:pPr>
              <w:spacing w:after="0" w:line="259" w:lineRule="auto"/>
              <w:ind w:left="4" w:firstLine="0"/>
              <w:jc w:val="center"/>
              <w:rPr>
                <w:rFonts w:ascii="Segoe UI Light" w:hAnsi="Segoe UI Light"/>
              </w:rPr>
            </w:pPr>
          </w:p>
        </w:tc>
      </w:tr>
      <w:tr w:rsidR="00030DAE" w14:paraId="11E322D3" w14:textId="77777777" w:rsidTr="006B6106">
        <w:trPr>
          <w:trHeight w:val="1563"/>
        </w:trPr>
        <w:tc>
          <w:tcPr>
            <w:tcW w:w="2771" w:type="dxa"/>
            <w:tcBorders>
              <w:top w:val="single" w:sz="4" w:space="0" w:color="000000"/>
              <w:left w:val="single" w:sz="4" w:space="0" w:color="000000"/>
              <w:right w:val="single" w:sz="4" w:space="0" w:color="000000"/>
            </w:tcBorders>
            <w:shd w:val="clear" w:color="auto" w:fill="auto"/>
          </w:tcPr>
          <w:p w14:paraId="269E1FBA" w14:textId="26E67945" w:rsidR="00030DAE" w:rsidRPr="00516BAF" w:rsidRDefault="00030DAE" w:rsidP="005C42B9">
            <w:pPr>
              <w:spacing w:after="0" w:line="259" w:lineRule="auto"/>
              <w:ind w:left="0" w:firstLine="0"/>
              <w:jc w:val="left"/>
              <w:rPr>
                <w:rFonts w:asciiTheme="minorHAnsi" w:hAnsiTheme="minorHAnsi"/>
                <w:b/>
              </w:rPr>
            </w:pPr>
            <w:r w:rsidRPr="00516BAF">
              <w:rPr>
                <w:rFonts w:asciiTheme="minorHAnsi" w:hAnsiTheme="minorHAnsi"/>
                <w:b/>
              </w:rPr>
              <w:lastRenderedPageBreak/>
              <w:t>Parents support the progress of their children and attainment accelerates towards ARE.</w:t>
            </w:r>
            <w:r w:rsidRPr="00516BAF">
              <w:rPr>
                <w:rFonts w:asciiTheme="minorHAnsi" w:hAnsiTheme="minorHAnsi"/>
                <w:b/>
              </w:rPr>
              <w:tab/>
              <w:t xml:space="preserve"> </w:t>
            </w:r>
          </w:p>
          <w:p w14:paraId="1B33DD18" w14:textId="677F8CD3" w:rsidR="00030DAE" w:rsidRPr="00516BAF" w:rsidRDefault="00030DAE" w:rsidP="005C42B9">
            <w:pPr>
              <w:spacing w:after="0" w:line="259" w:lineRule="auto"/>
              <w:ind w:left="0" w:firstLine="0"/>
              <w:jc w:val="left"/>
              <w:rPr>
                <w:rFonts w:asciiTheme="minorHAnsi" w:hAnsiTheme="minorHAnsi"/>
                <w:sz w:val="20"/>
                <w:szCs w:val="20"/>
              </w:rPr>
            </w:pPr>
            <w:r w:rsidRPr="00516BAF">
              <w:rPr>
                <w:rFonts w:asciiTheme="minorHAnsi" w:hAnsiTheme="minorHAnsi"/>
                <w:sz w:val="20"/>
                <w:szCs w:val="20"/>
              </w:rPr>
              <w:tab/>
              <w:t xml:space="preserve"> </w:t>
            </w:r>
          </w:p>
          <w:p w14:paraId="2FB58FE0" w14:textId="77777777" w:rsidR="00030DAE" w:rsidRPr="00516BAF" w:rsidRDefault="00030DAE" w:rsidP="005C42B9">
            <w:pPr>
              <w:spacing w:after="0" w:line="259" w:lineRule="auto"/>
              <w:ind w:left="0" w:firstLine="0"/>
              <w:jc w:val="left"/>
              <w:rPr>
                <w:rFonts w:asciiTheme="minorHAnsi" w:hAnsiTheme="minorHAnsi"/>
                <w:sz w:val="20"/>
                <w:szCs w:val="20"/>
              </w:rPr>
            </w:pPr>
          </w:p>
          <w:p w14:paraId="11FDA15E" w14:textId="77777777" w:rsidR="00A27B32" w:rsidRDefault="00A27B32" w:rsidP="005C42B9">
            <w:pPr>
              <w:spacing w:after="0" w:line="259" w:lineRule="auto"/>
              <w:ind w:left="0" w:firstLine="0"/>
              <w:jc w:val="left"/>
              <w:rPr>
                <w:rFonts w:asciiTheme="minorHAnsi" w:hAnsiTheme="minorHAnsi"/>
                <w:b/>
                <w:sz w:val="20"/>
                <w:szCs w:val="20"/>
              </w:rPr>
            </w:pPr>
          </w:p>
          <w:p w14:paraId="0F533CE6" w14:textId="6A351899" w:rsidR="00030DAE" w:rsidRPr="00A27B32" w:rsidRDefault="00A27B32" w:rsidP="005C42B9">
            <w:pPr>
              <w:spacing w:after="0" w:line="259" w:lineRule="auto"/>
              <w:ind w:left="0" w:firstLine="0"/>
              <w:jc w:val="left"/>
              <w:rPr>
                <w:rFonts w:asciiTheme="minorHAnsi" w:hAnsiTheme="minorHAnsi"/>
                <w:b/>
                <w:sz w:val="20"/>
                <w:szCs w:val="20"/>
              </w:rPr>
            </w:pPr>
            <w:r w:rsidRPr="00A27B32">
              <w:rPr>
                <w:rFonts w:asciiTheme="minorHAnsi" w:hAnsiTheme="minorHAnsi"/>
                <w:b/>
                <w:sz w:val="20"/>
                <w:szCs w:val="20"/>
              </w:rPr>
              <w:t>Parents will feel more confident and able to support their children to be resilient, secure and ready to learn.</w:t>
            </w:r>
          </w:p>
          <w:p w14:paraId="6898AB46" w14:textId="3FFE7169" w:rsidR="00030DAE" w:rsidRPr="00516BAF" w:rsidRDefault="00030DAE" w:rsidP="009454C3">
            <w:pPr>
              <w:spacing w:after="0" w:line="259" w:lineRule="auto"/>
              <w:ind w:left="0" w:firstLine="0"/>
              <w:jc w:val="left"/>
              <w:rPr>
                <w:rFonts w:asciiTheme="minorHAnsi" w:hAnsiTheme="minorHAnsi"/>
                <w:sz w:val="20"/>
                <w:szCs w:val="20"/>
              </w:rPr>
            </w:pPr>
            <w:r w:rsidRPr="00516BAF">
              <w:rPr>
                <w:rFonts w:asciiTheme="minorHAnsi" w:hAnsiTheme="minorHAnsi"/>
                <w:sz w:val="20"/>
                <w:szCs w:val="20"/>
              </w:rPr>
              <w:tab/>
            </w:r>
            <w:r w:rsidRPr="00516BAF">
              <w:rPr>
                <w:rFonts w:asciiTheme="minorHAnsi" w:hAnsiTheme="minorHAnsi"/>
                <w:sz w:val="20"/>
                <w:szCs w:val="20"/>
              </w:rPr>
              <w:tab/>
            </w:r>
          </w:p>
        </w:tc>
        <w:tc>
          <w:tcPr>
            <w:tcW w:w="2693" w:type="dxa"/>
            <w:tcBorders>
              <w:top w:val="single" w:sz="4" w:space="0" w:color="000000"/>
              <w:left w:val="single" w:sz="4" w:space="0" w:color="000000"/>
              <w:right w:val="single" w:sz="4" w:space="0" w:color="000000"/>
            </w:tcBorders>
            <w:shd w:val="clear" w:color="auto" w:fill="auto"/>
          </w:tcPr>
          <w:p w14:paraId="70AEDC10" w14:textId="77777777" w:rsidR="00030DAE" w:rsidRDefault="00030DAE" w:rsidP="009454C3">
            <w:pPr>
              <w:spacing w:after="0" w:line="259" w:lineRule="auto"/>
              <w:ind w:left="0" w:firstLine="0"/>
              <w:jc w:val="left"/>
              <w:rPr>
                <w:rFonts w:asciiTheme="minorHAnsi" w:hAnsiTheme="minorHAnsi"/>
                <w:sz w:val="20"/>
                <w:szCs w:val="20"/>
              </w:rPr>
            </w:pPr>
            <w:r w:rsidRPr="00516BAF">
              <w:rPr>
                <w:rFonts w:asciiTheme="minorHAnsi" w:hAnsiTheme="minorHAnsi"/>
                <w:sz w:val="20"/>
                <w:szCs w:val="20"/>
              </w:rPr>
              <w:t>Parental conferencing of PP pupils</w:t>
            </w:r>
            <w:r w:rsidRPr="00516BAF">
              <w:rPr>
                <w:rFonts w:asciiTheme="minorHAnsi" w:hAnsiTheme="minorHAnsi"/>
                <w:sz w:val="20"/>
                <w:szCs w:val="20"/>
              </w:rPr>
              <w:tab/>
            </w:r>
          </w:p>
          <w:p w14:paraId="7F3D44F9" w14:textId="77777777" w:rsidR="00A27B32" w:rsidRDefault="00A27B32" w:rsidP="009454C3">
            <w:pPr>
              <w:spacing w:after="0" w:line="259" w:lineRule="auto"/>
              <w:ind w:left="0" w:firstLine="0"/>
              <w:jc w:val="left"/>
              <w:rPr>
                <w:rFonts w:asciiTheme="minorHAnsi" w:hAnsiTheme="minorHAnsi"/>
                <w:sz w:val="20"/>
                <w:szCs w:val="20"/>
              </w:rPr>
            </w:pPr>
          </w:p>
          <w:p w14:paraId="6C8C0BB3" w14:textId="77777777" w:rsidR="00A27B32" w:rsidRDefault="00A27B32" w:rsidP="009454C3">
            <w:pPr>
              <w:spacing w:after="0" w:line="259" w:lineRule="auto"/>
              <w:ind w:left="0" w:firstLine="0"/>
              <w:jc w:val="left"/>
              <w:rPr>
                <w:rFonts w:asciiTheme="minorHAnsi" w:hAnsiTheme="minorHAnsi"/>
                <w:sz w:val="20"/>
                <w:szCs w:val="20"/>
              </w:rPr>
            </w:pPr>
          </w:p>
          <w:p w14:paraId="53A9CCFC" w14:textId="77777777" w:rsidR="00A27B32" w:rsidRDefault="00A27B32" w:rsidP="009454C3">
            <w:pPr>
              <w:spacing w:after="0" w:line="259" w:lineRule="auto"/>
              <w:ind w:left="0" w:firstLine="0"/>
              <w:jc w:val="left"/>
              <w:rPr>
                <w:rFonts w:asciiTheme="minorHAnsi" w:hAnsiTheme="minorHAnsi"/>
                <w:sz w:val="20"/>
                <w:szCs w:val="20"/>
              </w:rPr>
            </w:pPr>
          </w:p>
          <w:p w14:paraId="1EAD1FDC" w14:textId="77777777" w:rsidR="00A27B32" w:rsidRDefault="00A27B32" w:rsidP="00A27B32">
            <w:pPr>
              <w:spacing w:after="0" w:line="259" w:lineRule="auto"/>
              <w:ind w:left="0" w:firstLine="0"/>
              <w:jc w:val="left"/>
              <w:rPr>
                <w:rFonts w:asciiTheme="minorHAnsi" w:hAnsiTheme="minorHAnsi"/>
                <w:sz w:val="20"/>
                <w:szCs w:val="20"/>
              </w:rPr>
            </w:pPr>
          </w:p>
          <w:p w14:paraId="4A244952" w14:textId="77777777" w:rsidR="00A27B32" w:rsidRPr="00A27B32" w:rsidRDefault="00A27B32" w:rsidP="00A27B32">
            <w:pPr>
              <w:spacing w:after="0" w:line="259" w:lineRule="auto"/>
              <w:ind w:left="0" w:firstLine="0"/>
              <w:jc w:val="left"/>
              <w:rPr>
                <w:rFonts w:asciiTheme="minorHAnsi" w:hAnsiTheme="minorHAnsi"/>
                <w:sz w:val="20"/>
                <w:szCs w:val="20"/>
              </w:rPr>
            </w:pPr>
          </w:p>
          <w:p w14:paraId="402717B9" w14:textId="35EA3D3D" w:rsidR="00A27B32" w:rsidRDefault="00A27B32" w:rsidP="00A27B32">
            <w:pPr>
              <w:spacing w:after="0" w:line="259" w:lineRule="auto"/>
              <w:ind w:left="0" w:firstLine="0"/>
              <w:jc w:val="left"/>
              <w:rPr>
                <w:rFonts w:asciiTheme="minorHAnsi" w:hAnsiTheme="minorHAnsi"/>
                <w:sz w:val="20"/>
                <w:szCs w:val="20"/>
              </w:rPr>
            </w:pPr>
            <w:r w:rsidRPr="00A27B32">
              <w:rPr>
                <w:rFonts w:asciiTheme="minorHAnsi" w:hAnsiTheme="minorHAnsi"/>
                <w:sz w:val="20"/>
                <w:szCs w:val="20"/>
              </w:rPr>
              <w:t>Family Group support /Parent Surgery /Autism Support Group (Concentrate on our learning) to support children with homework/reading</w:t>
            </w:r>
          </w:p>
          <w:p w14:paraId="43EF84CE" w14:textId="72C72228" w:rsidR="00A27B32" w:rsidRPr="00516BAF" w:rsidRDefault="00A27B32" w:rsidP="009454C3">
            <w:pPr>
              <w:spacing w:after="0" w:line="259" w:lineRule="auto"/>
              <w:ind w:left="0" w:firstLine="0"/>
              <w:jc w:val="left"/>
              <w:rPr>
                <w:rFonts w:asciiTheme="minorHAnsi" w:hAnsiTheme="minorHAnsi"/>
                <w:sz w:val="20"/>
                <w:szCs w:val="20"/>
              </w:rPr>
            </w:pPr>
          </w:p>
        </w:tc>
        <w:tc>
          <w:tcPr>
            <w:tcW w:w="3260" w:type="dxa"/>
            <w:tcBorders>
              <w:top w:val="single" w:sz="4" w:space="0" w:color="000000"/>
              <w:left w:val="single" w:sz="4" w:space="0" w:color="000000"/>
              <w:right w:val="single" w:sz="4" w:space="0" w:color="000000"/>
            </w:tcBorders>
            <w:shd w:val="clear" w:color="auto" w:fill="auto"/>
          </w:tcPr>
          <w:p w14:paraId="060B828F" w14:textId="6D50FA89" w:rsidR="00030DAE" w:rsidRPr="00516BAF" w:rsidRDefault="00030DAE" w:rsidP="005C42B9">
            <w:pPr>
              <w:spacing w:after="0" w:line="259" w:lineRule="auto"/>
              <w:ind w:left="0" w:firstLine="0"/>
              <w:jc w:val="left"/>
              <w:rPr>
                <w:rFonts w:asciiTheme="minorHAnsi" w:hAnsiTheme="minorHAnsi"/>
                <w:sz w:val="20"/>
                <w:szCs w:val="20"/>
              </w:rPr>
            </w:pPr>
            <w:r w:rsidRPr="00516BAF">
              <w:rPr>
                <w:rFonts w:asciiTheme="minorHAnsi" w:hAnsiTheme="minorHAnsi"/>
                <w:sz w:val="20"/>
                <w:szCs w:val="20"/>
              </w:rPr>
              <w:t xml:space="preserve">EEF suggest that parental engagement can have moderate success. </w:t>
            </w:r>
          </w:p>
          <w:p w14:paraId="56C6ADA6" w14:textId="77777777" w:rsidR="00030DAE" w:rsidRPr="00516BAF" w:rsidRDefault="00030DAE" w:rsidP="009454C3">
            <w:pPr>
              <w:spacing w:after="0" w:line="259" w:lineRule="auto"/>
              <w:ind w:left="0" w:firstLine="0"/>
              <w:jc w:val="left"/>
              <w:rPr>
                <w:rFonts w:asciiTheme="minorHAnsi" w:hAnsiTheme="minorHAnsi"/>
                <w:sz w:val="20"/>
                <w:szCs w:val="20"/>
              </w:rPr>
            </w:pPr>
          </w:p>
        </w:tc>
        <w:tc>
          <w:tcPr>
            <w:tcW w:w="2582" w:type="dxa"/>
            <w:gridSpan w:val="2"/>
            <w:tcBorders>
              <w:top w:val="single" w:sz="4" w:space="0" w:color="000000"/>
              <w:left w:val="single" w:sz="4" w:space="0" w:color="000000"/>
              <w:right w:val="single" w:sz="4" w:space="0" w:color="000000"/>
            </w:tcBorders>
            <w:shd w:val="clear" w:color="auto" w:fill="auto"/>
          </w:tcPr>
          <w:p w14:paraId="7C04ED27" w14:textId="77777777" w:rsidR="00A27B32" w:rsidRDefault="00030DAE" w:rsidP="00A27B32">
            <w:pPr>
              <w:spacing w:after="0" w:line="259" w:lineRule="auto"/>
              <w:ind w:left="0" w:firstLine="0"/>
              <w:jc w:val="left"/>
              <w:rPr>
                <w:rFonts w:asciiTheme="minorHAnsi" w:hAnsiTheme="minorHAnsi"/>
                <w:sz w:val="20"/>
                <w:szCs w:val="20"/>
              </w:rPr>
            </w:pPr>
            <w:r w:rsidRPr="00516BAF">
              <w:rPr>
                <w:rFonts w:asciiTheme="minorHAnsi" w:hAnsiTheme="minorHAnsi"/>
                <w:sz w:val="20"/>
                <w:szCs w:val="20"/>
              </w:rPr>
              <w:t xml:space="preserve">Staff will have a parent meeting </w:t>
            </w:r>
            <w:r w:rsidR="00A27B32">
              <w:rPr>
                <w:rFonts w:asciiTheme="minorHAnsi" w:hAnsiTheme="minorHAnsi"/>
                <w:sz w:val="20"/>
                <w:szCs w:val="20"/>
              </w:rPr>
              <w:t xml:space="preserve">October </w:t>
            </w:r>
            <w:r w:rsidRPr="00516BAF">
              <w:rPr>
                <w:rFonts w:asciiTheme="minorHAnsi" w:hAnsiTheme="minorHAnsi"/>
                <w:sz w:val="20"/>
                <w:szCs w:val="20"/>
              </w:rPr>
              <w:t>2020 to share expectations and ensure parental buy in.1 x weekly phone conference with parents from PP lead /classroom adults as started during Lockdown 2019/2020</w:t>
            </w:r>
            <w:r w:rsidR="00A27B32">
              <w:rPr>
                <w:rFonts w:asciiTheme="minorHAnsi" w:hAnsiTheme="minorHAnsi"/>
                <w:sz w:val="20"/>
                <w:szCs w:val="20"/>
              </w:rPr>
              <w:t xml:space="preserve"> </w:t>
            </w:r>
            <w:r w:rsidRPr="00516BAF">
              <w:rPr>
                <w:rFonts w:asciiTheme="minorHAnsi" w:hAnsiTheme="minorHAnsi"/>
                <w:sz w:val="20"/>
                <w:szCs w:val="20"/>
              </w:rPr>
              <w:t>3xweekly progress meeting and target updates</w:t>
            </w:r>
          </w:p>
          <w:p w14:paraId="1053D86F" w14:textId="77777777" w:rsidR="00A27B32" w:rsidRDefault="00A27B32" w:rsidP="00A27B32">
            <w:pPr>
              <w:spacing w:after="0" w:line="259" w:lineRule="auto"/>
              <w:ind w:left="0" w:firstLine="0"/>
              <w:jc w:val="left"/>
              <w:rPr>
                <w:rFonts w:asciiTheme="minorHAnsi" w:hAnsiTheme="minorHAnsi"/>
                <w:sz w:val="20"/>
                <w:szCs w:val="20"/>
              </w:rPr>
            </w:pPr>
          </w:p>
          <w:p w14:paraId="43C7105D" w14:textId="01CAF7DE" w:rsidR="00A27B32" w:rsidRPr="00A27B32" w:rsidRDefault="00030DAE" w:rsidP="00A27B32">
            <w:pPr>
              <w:spacing w:after="0" w:line="259" w:lineRule="auto"/>
              <w:ind w:left="0" w:firstLine="0"/>
              <w:jc w:val="left"/>
              <w:rPr>
                <w:rFonts w:asciiTheme="minorHAnsi" w:hAnsiTheme="minorHAnsi"/>
                <w:sz w:val="20"/>
                <w:szCs w:val="20"/>
              </w:rPr>
            </w:pPr>
            <w:r w:rsidRPr="00516BAF">
              <w:rPr>
                <w:rFonts w:asciiTheme="minorHAnsi" w:hAnsiTheme="minorHAnsi"/>
                <w:sz w:val="20"/>
                <w:szCs w:val="20"/>
              </w:rPr>
              <w:t>.</w:t>
            </w:r>
            <w:r w:rsidR="00A27B32" w:rsidRPr="00A27B32">
              <w:rPr>
                <w:rFonts w:asciiTheme="minorHAnsi" w:hAnsiTheme="minorHAnsi"/>
                <w:sz w:val="20"/>
                <w:szCs w:val="20"/>
              </w:rPr>
              <w:t xml:space="preserve">Evaluation  </w:t>
            </w:r>
          </w:p>
          <w:p w14:paraId="46CBA157" w14:textId="77777777" w:rsidR="00A27B32" w:rsidRPr="00A27B32" w:rsidRDefault="00A27B32" w:rsidP="00A27B32">
            <w:pPr>
              <w:spacing w:after="0" w:line="259" w:lineRule="auto"/>
              <w:ind w:left="0" w:firstLine="0"/>
              <w:jc w:val="left"/>
              <w:rPr>
                <w:rFonts w:asciiTheme="minorHAnsi" w:hAnsiTheme="minorHAnsi"/>
                <w:sz w:val="20"/>
                <w:szCs w:val="20"/>
              </w:rPr>
            </w:pPr>
            <w:r w:rsidRPr="00A27B32">
              <w:rPr>
                <w:rFonts w:asciiTheme="minorHAnsi" w:hAnsiTheme="minorHAnsi"/>
                <w:sz w:val="20"/>
                <w:szCs w:val="20"/>
              </w:rPr>
              <w:t xml:space="preserve"> Review and analysis of pupil attitudes to learning and achievement outcomes. </w:t>
            </w:r>
          </w:p>
          <w:p w14:paraId="0CF9737B" w14:textId="77777777" w:rsidR="00A27B32" w:rsidRPr="00A27B32" w:rsidRDefault="00A27B32" w:rsidP="00A27B32">
            <w:pPr>
              <w:spacing w:after="0" w:line="259" w:lineRule="auto"/>
              <w:ind w:left="0" w:firstLine="0"/>
              <w:jc w:val="left"/>
              <w:rPr>
                <w:rFonts w:asciiTheme="minorHAnsi" w:hAnsiTheme="minorHAnsi"/>
                <w:sz w:val="20"/>
                <w:szCs w:val="20"/>
              </w:rPr>
            </w:pPr>
            <w:r w:rsidRPr="00A27B32">
              <w:rPr>
                <w:rFonts w:asciiTheme="minorHAnsi" w:hAnsiTheme="minorHAnsi"/>
                <w:sz w:val="20"/>
                <w:szCs w:val="20"/>
              </w:rPr>
              <w:t xml:space="preserve">Records and evaluations shared with the school, as appropriate. </w:t>
            </w:r>
          </w:p>
          <w:p w14:paraId="1F0098D7" w14:textId="58CFE63C" w:rsidR="00030DAE" w:rsidRPr="00516BAF" w:rsidRDefault="00A27B32" w:rsidP="00A27B32">
            <w:pPr>
              <w:spacing w:after="0" w:line="259" w:lineRule="auto"/>
              <w:ind w:left="0" w:firstLine="0"/>
              <w:jc w:val="left"/>
              <w:rPr>
                <w:rFonts w:asciiTheme="minorHAnsi" w:hAnsiTheme="minorHAnsi"/>
                <w:sz w:val="20"/>
                <w:szCs w:val="20"/>
              </w:rPr>
            </w:pPr>
            <w:r w:rsidRPr="00A27B32">
              <w:rPr>
                <w:rFonts w:asciiTheme="minorHAnsi" w:hAnsiTheme="minorHAnsi"/>
                <w:sz w:val="20"/>
                <w:szCs w:val="20"/>
              </w:rPr>
              <w:t xml:space="preserve">The impact in school will be recorded through discussions with the class teachers.  </w:t>
            </w:r>
          </w:p>
        </w:tc>
        <w:tc>
          <w:tcPr>
            <w:tcW w:w="962" w:type="dxa"/>
            <w:tcBorders>
              <w:top w:val="single" w:sz="4" w:space="0" w:color="000000"/>
              <w:left w:val="single" w:sz="4" w:space="0" w:color="000000"/>
              <w:right w:val="single" w:sz="4" w:space="0" w:color="000000"/>
            </w:tcBorders>
            <w:shd w:val="clear" w:color="auto" w:fill="auto"/>
          </w:tcPr>
          <w:p w14:paraId="74F43A48" w14:textId="52FD807A" w:rsidR="00030DAE" w:rsidRPr="00516BAF" w:rsidRDefault="00A27B32" w:rsidP="0010013C">
            <w:pPr>
              <w:spacing w:after="0" w:line="259" w:lineRule="auto"/>
              <w:ind w:left="4" w:firstLine="0"/>
              <w:jc w:val="left"/>
              <w:rPr>
                <w:rFonts w:asciiTheme="minorHAnsi" w:hAnsiTheme="minorHAnsi"/>
                <w:sz w:val="20"/>
                <w:szCs w:val="20"/>
              </w:rPr>
            </w:pPr>
            <w:r>
              <w:rPr>
                <w:rFonts w:asciiTheme="minorHAnsi" w:hAnsiTheme="minorHAnsi"/>
                <w:sz w:val="20"/>
                <w:szCs w:val="20"/>
              </w:rPr>
              <w:t>LD</w:t>
            </w:r>
          </w:p>
        </w:tc>
        <w:tc>
          <w:tcPr>
            <w:tcW w:w="1503" w:type="dxa"/>
            <w:tcBorders>
              <w:top w:val="single" w:sz="4" w:space="0" w:color="000000"/>
              <w:left w:val="single" w:sz="4" w:space="0" w:color="000000"/>
              <w:right w:val="single" w:sz="4" w:space="0" w:color="000000"/>
            </w:tcBorders>
            <w:shd w:val="clear" w:color="auto" w:fill="auto"/>
          </w:tcPr>
          <w:p w14:paraId="14414EAB" w14:textId="77777777" w:rsidR="006C003B" w:rsidRDefault="006C003B" w:rsidP="009454C3">
            <w:pPr>
              <w:spacing w:after="0" w:line="259" w:lineRule="auto"/>
              <w:ind w:left="0" w:firstLine="0"/>
              <w:jc w:val="left"/>
              <w:rPr>
                <w:rFonts w:asciiTheme="minorHAnsi" w:hAnsiTheme="minorHAnsi"/>
                <w:sz w:val="20"/>
                <w:szCs w:val="20"/>
              </w:rPr>
            </w:pPr>
            <w:r>
              <w:rPr>
                <w:rFonts w:asciiTheme="minorHAnsi" w:hAnsiTheme="minorHAnsi"/>
                <w:sz w:val="20"/>
                <w:szCs w:val="20"/>
              </w:rPr>
              <w:t xml:space="preserve">Weekly </w:t>
            </w:r>
          </w:p>
          <w:p w14:paraId="586CD59D" w14:textId="68E7EB99" w:rsidR="006C003B" w:rsidRPr="00516BAF" w:rsidRDefault="006C003B" w:rsidP="009454C3">
            <w:pPr>
              <w:spacing w:after="0" w:line="259" w:lineRule="auto"/>
              <w:ind w:left="0" w:firstLine="0"/>
              <w:jc w:val="left"/>
              <w:rPr>
                <w:rFonts w:asciiTheme="minorHAnsi" w:hAnsiTheme="minorHAnsi"/>
                <w:sz w:val="20"/>
                <w:szCs w:val="20"/>
              </w:rPr>
            </w:pPr>
            <w:r>
              <w:rPr>
                <w:rFonts w:asciiTheme="minorHAnsi" w:hAnsiTheme="minorHAnsi"/>
                <w:sz w:val="20"/>
                <w:szCs w:val="20"/>
              </w:rPr>
              <w:t>half  termly  report</w:t>
            </w:r>
          </w:p>
        </w:tc>
        <w:tc>
          <w:tcPr>
            <w:tcW w:w="1757" w:type="dxa"/>
            <w:gridSpan w:val="3"/>
            <w:tcBorders>
              <w:top w:val="single" w:sz="4" w:space="0" w:color="000000"/>
              <w:left w:val="single" w:sz="4" w:space="0" w:color="000000"/>
              <w:right w:val="single" w:sz="4" w:space="0" w:color="000000"/>
            </w:tcBorders>
            <w:shd w:val="clear" w:color="auto" w:fill="auto"/>
          </w:tcPr>
          <w:p w14:paraId="624BD2CE" w14:textId="77777777" w:rsidR="00030DAE" w:rsidRPr="00516BAF" w:rsidRDefault="00030DAE" w:rsidP="004F3CBE">
            <w:pPr>
              <w:spacing w:after="0" w:line="259" w:lineRule="auto"/>
              <w:ind w:left="4" w:firstLine="0"/>
              <w:jc w:val="center"/>
              <w:rPr>
                <w:rFonts w:asciiTheme="minorHAnsi" w:hAnsiTheme="minorHAnsi"/>
                <w:sz w:val="20"/>
                <w:szCs w:val="20"/>
              </w:rPr>
            </w:pPr>
          </w:p>
        </w:tc>
      </w:tr>
      <w:tr w:rsidR="00030DAE" w14:paraId="63A8DB12" w14:textId="77777777" w:rsidTr="006B6106">
        <w:trPr>
          <w:trHeight w:val="1563"/>
        </w:trPr>
        <w:tc>
          <w:tcPr>
            <w:tcW w:w="15528" w:type="dxa"/>
            <w:gridSpan w:val="10"/>
            <w:tcBorders>
              <w:top w:val="single" w:sz="4" w:space="0" w:color="000000"/>
              <w:left w:val="single" w:sz="4" w:space="0" w:color="000000"/>
              <w:right w:val="single" w:sz="4" w:space="0" w:color="000000"/>
            </w:tcBorders>
            <w:shd w:val="clear" w:color="auto" w:fill="auto"/>
          </w:tcPr>
          <w:p w14:paraId="22073E2A" w14:textId="6E167648" w:rsidR="00030DAE" w:rsidRPr="00A27B32" w:rsidRDefault="00A27B32" w:rsidP="005C42B9">
            <w:pPr>
              <w:spacing w:after="0" w:line="259" w:lineRule="auto"/>
              <w:ind w:left="4" w:firstLine="0"/>
              <w:jc w:val="left"/>
              <w:rPr>
                <w:rFonts w:asciiTheme="minorHAnsi" w:hAnsiTheme="minorHAnsi"/>
                <w:b/>
              </w:rPr>
            </w:pPr>
            <w:r w:rsidRPr="00A27B32">
              <w:rPr>
                <w:rFonts w:asciiTheme="minorHAnsi" w:hAnsiTheme="minorHAnsi"/>
                <w:b/>
              </w:rPr>
              <w:t>Mid Term Review:</w:t>
            </w:r>
          </w:p>
          <w:p w14:paraId="0AE8A136" w14:textId="77777777" w:rsidR="00030DAE" w:rsidRDefault="00030DAE" w:rsidP="005C42B9">
            <w:pPr>
              <w:spacing w:after="0" w:line="259" w:lineRule="auto"/>
              <w:ind w:left="4" w:firstLine="0"/>
              <w:jc w:val="left"/>
              <w:rPr>
                <w:rFonts w:ascii="Segoe UI Light" w:hAnsi="Segoe UI Light"/>
              </w:rPr>
            </w:pPr>
          </w:p>
          <w:p w14:paraId="197D40D4" w14:textId="77777777" w:rsidR="00030DAE" w:rsidRDefault="00030DAE" w:rsidP="005C42B9">
            <w:pPr>
              <w:spacing w:after="0" w:line="259" w:lineRule="auto"/>
              <w:ind w:left="4" w:firstLine="0"/>
              <w:jc w:val="left"/>
              <w:rPr>
                <w:rFonts w:ascii="Segoe UI Light" w:hAnsi="Segoe UI Light"/>
              </w:rPr>
            </w:pPr>
          </w:p>
          <w:p w14:paraId="1F2182EF" w14:textId="1E553D12" w:rsidR="00030DAE" w:rsidRPr="009454C3" w:rsidRDefault="00030DAE" w:rsidP="005C42B9">
            <w:pPr>
              <w:spacing w:after="0" w:line="259" w:lineRule="auto"/>
              <w:ind w:left="0" w:firstLine="0"/>
              <w:jc w:val="left"/>
              <w:rPr>
                <w:rFonts w:ascii="Segoe UI Light" w:hAnsi="Segoe UI Light"/>
              </w:rPr>
            </w:pPr>
          </w:p>
        </w:tc>
      </w:tr>
      <w:tr w:rsidR="00030DAE" w14:paraId="440B464C" w14:textId="77777777" w:rsidTr="006B6106">
        <w:trPr>
          <w:trHeight w:val="26"/>
        </w:trPr>
        <w:tc>
          <w:tcPr>
            <w:tcW w:w="2771" w:type="dxa"/>
            <w:tcBorders>
              <w:top w:val="single" w:sz="4" w:space="0" w:color="000000"/>
              <w:left w:val="single" w:sz="4" w:space="0" w:color="000000"/>
              <w:right w:val="single" w:sz="4" w:space="0" w:color="000000"/>
            </w:tcBorders>
            <w:shd w:val="clear" w:color="auto" w:fill="auto"/>
          </w:tcPr>
          <w:p w14:paraId="297EA7CA" w14:textId="77777777" w:rsidR="00030DAE" w:rsidRPr="00516BAF" w:rsidRDefault="00030DAE" w:rsidP="005C42B9">
            <w:pPr>
              <w:spacing w:after="0" w:line="259" w:lineRule="auto"/>
              <w:ind w:left="0" w:firstLine="0"/>
              <w:jc w:val="left"/>
              <w:rPr>
                <w:rFonts w:asciiTheme="minorHAnsi" w:hAnsiTheme="minorHAnsi"/>
                <w:b/>
              </w:rPr>
            </w:pPr>
            <w:r w:rsidRPr="00516BAF">
              <w:rPr>
                <w:rFonts w:asciiTheme="minorHAnsi" w:hAnsiTheme="minorHAnsi"/>
                <w:b/>
              </w:rPr>
              <w:t>Children make expected or better progress in reading, writing and maths.</w:t>
            </w:r>
          </w:p>
          <w:p w14:paraId="7AF7AAAD" w14:textId="77777777" w:rsidR="00030DAE" w:rsidRPr="00516BAF" w:rsidRDefault="00030DAE" w:rsidP="005C42B9">
            <w:pPr>
              <w:spacing w:after="0" w:line="259" w:lineRule="auto"/>
              <w:ind w:left="0" w:firstLine="0"/>
              <w:jc w:val="left"/>
              <w:rPr>
                <w:rFonts w:asciiTheme="minorHAnsi" w:hAnsiTheme="minorHAnsi"/>
                <w:b/>
              </w:rPr>
            </w:pPr>
          </w:p>
          <w:p w14:paraId="434DBA85" w14:textId="105A1031" w:rsidR="00030DAE" w:rsidRPr="00516BAF" w:rsidRDefault="00030DAE" w:rsidP="005C42B9">
            <w:pPr>
              <w:spacing w:after="0" w:line="259" w:lineRule="auto"/>
              <w:ind w:left="0" w:firstLine="0"/>
              <w:jc w:val="left"/>
              <w:rPr>
                <w:rFonts w:asciiTheme="minorHAnsi" w:hAnsiTheme="minorHAnsi"/>
                <w:sz w:val="20"/>
                <w:szCs w:val="20"/>
              </w:rPr>
            </w:pPr>
            <w:r w:rsidRPr="00516BAF">
              <w:rPr>
                <w:rFonts w:asciiTheme="minorHAnsi" w:hAnsiTheme="minorHAnsi"/>
                <w:b/>
              </w:rPr>
              <w:t>.</w:t>
            </w:r>
          </w:p>
        </w:tc>
        <w:tc>
          <w:tcPr>
            <w:tcW w:w="2693" w:type="dxa"/>
            <w:tcBorders>
              <w:top w:val="single" w:sz="4" w:space="0" w:color="000000"/>
              <w:left w:val="single" w:sz="4" w:space="0" w:color="000000"/>
              <w:right w:val="single" w:sz="4" w:space="0" w:color="000000"/>
            </w:tcBorders>
            <w:shd w:val="clear" w:color="auto" w:fill="auto"/>
          </w:tcPr>
          <w:p w14:paraId="17F95297" w14:textId="4C72BA3C" w:rsidR="00030DAE" w:rsidRPr="00516BAF" w:rsidRDefault="00030DAE" w:rsidP="00A27B32">
            <w:pPr>
              <w:spacing w:after="0" w:line="259" w:lineRule="auto"/>
              <w:ind w:left="0" w:firstLine="0"/>
              <w:jc w:val="left"/>
              <w:rPr>
                <w:rFonts w:asciiTheme="minorHAnsi" w:hAnsiTheme="minorHAnsi"/>
                <w:sz w:val="20"/>
                <w:szCs w:val="20"/>
              </w:rPr>
            </w:pPr>
            <w:r w:rsidRPr="00516BAF">
              <w:rPr>
                <w:rFonts w:asciiTheme="minorHAnsi" w:hAnsiTheme="minorHAnsi"/>
                <w:sz w:val="20"/>
                <w:szCs w:val="20"/>
              </w:rPr>
              <w:t xml:space="preserve">Group interventions improve attainment in </w:t>
            </w:r>
            <w:r w:rsidR="00A27B32">
              <w:rPr>
                <w:rFonts w:asciiTheme="minorHAnsi" w:hAnsiTheme="minorHAnsi"/>
                <w:sz w:val="20"/>
                <w:szCs w:val="20"/>
              </w:rPr>
              <w:t>reading, writing and maths. GPS</w:t>
            </w:r>
            <w:r w:rsidRPr="00516BAF">
              <w:rPr>
                <w:rFonts w:asciiTheme="minorHAnsi" w:hAnsiTheme="minorHAnsi"/>
                <w:sz w:val="20"/>
                <w:szCs w:val="20"/>
              </w:rPr>
              <w:t xml:space="preserve">, Read Write Ink, PP reading intervention, </w:t>
            </w:r>
          </w:p>
        </w:tc>
        <w:tc>
          <w:tcPr>
            <w:tcW w:w="3686" w:type="dxa"/>
            <w:gridSpan w:val="2"/>
            <w:tcBorders>
              <w:top w:val="single" w:sz="4" w:space="0" w:color="000000"/>
              <w:left w:val="single" w:sz="4" w:space="0" w:color="000000"/>
              <w:right w:val="single" w:sz="4" w:space="0" w:color="000000"/>
            </w:tcBorders>
            <w:shd w:val="clear" w:color="auto" w:fill="auto"/>
          </w:tcPr>
          <w:p w14:paraId="4378CFC8" w14:textId="77777777" w:rsidR="00030DAE" w:rsidRPr="00516BAF" w:rsidRDefault="00030DAE" w:rsidP="005C42B9">
            <w:pPr>
              <w:spacing w:after="0" w:line="259" w:lineRule="auto"/>
              <w:ind w:left="0" w:firstLine="0"/>
              <w:jc w:val="left"/>
              <w:rPr>
                <w:rFonts w:asciiTheme="minorHAnsi" w:hAnsiTheme="minorHAnsi"/>
                <w:sz w:val="20"/>
                <w:szCs w:val="20"/>
              </w:rPr>
            </w:pPr>
            <w:r w:rsidRPr="00516BAF">
              <w:rPr>
                <w:rFonts w:asciiTheme="minorHAnsi" w:hAnsiTheme="minorHAnsi"/>
                <w:sz w:val="20"/>
                <w:szCs w:val="20"/>
              </w:rPr>
              <w:t>Overall, studies of oral language interventions consistently show positive benefits on learning, including oral language skills and reading comprehension. On average, pupils who participate in oral language interventions make approximately five months' additional progress over the course of a year.</w:t>
            </w:r>
          </w:p>
          <w:p w14:paraId="52E22F44" w14:textId="0CC7FA2F" w:rsidR="00030DAE" w:rsidRPr="00516BAF" w:rsidRDefault="00030DAE" w:rsidP="005C42B9">
            <w:pPr>
              <w:spacing w:after="0" w:line="259" w:lineRule="auto"/>
              <w:ind w:left="0" w:firstLine="0"/>
              <w:jc w:val="left"/>
              <w:rPr>
                <w:rFonts w:asciiTheme="minorHAnsi" w:hAnsiTheme="minorHAnsi"/>
                <w:sz w:val="20"/>
                <w:szCs w:val="20"/>
              </w:rPr>
            </w:pPr>
            <w:r w:rsidRPr="00516BAF">
              <w:rPr>
                <w:rFonts w:asciiTheme="minorHAnsi" w:hAnsiTheme="minorHAnsi"/>
                <w:sz w:val="20"/>
                <w:szCs w:val="20"/>
              </w:rPr>
              <w:lastRenderedPageBreak/>
              <w:t xml:space="preserve">Pre-teaching lessons can give struggling students a head start, as well as a crucial opportunity to experience success in the classroom e.g. research shows that when the component skills of mathematical procedures are </w:t>
            </w:r>
            <w:proofErr w:type="spellStart"/>
            <w:r w:rsidRPr="00516BAF">
              <w:rPr>
                <w:rFonts w:asciiTheme="minorHAnsi" w:hAnsiTheme="minorHAnsi"/>
                <w:sz w:val="20"/>
                <w:szCs w:val="20"/>
              </w:rPr>
              <w:t>pretaught</w:t>
            </w:r>
            <w:proofErr w:type="spellEnd"/>
            <w:r w:rsidRPr="00516BAF">
              <w:rPr>
                <w:rFonts w:asciiTheme="minorHAnsi" w:hAnsiTheme="minorHAnsi"/>
                <w:sz w:val="20"/>
                <w:szCs w:val="20"/>
              </w:rPr>
              <w:t>, children learn to solve math problems much faster than when the components and the procedure were learned at the same time.</w:t>
            </w:r>
          </w:p>
        </w:tc>
        <w:tc>
          <w:tcPr>
            <w:tcW w:w="2156" w:type="dxa"/>
            <w:tcBorders>
              <w:top w:val="single" w:sz="4" w:space="0" w:color="000000"/>
              <w:left w:val="single" w:sz="4" w:space="0" w:color="000000"/>
              <w:right w:val="single" w:sz="4" w:space="0" w:color="000000"/>
            </w:tcBorders>
            <w:shd w:val="clear" w:color="auto" w:fill="auto"/>
          </w:tcPr>
          <w:p w14:paraId="73EE6C78" w14:textId="307F3958" w:rsidR="00030DAE" w:rsidRPr="00516BAF" w:rsidRDefault="00A27B32" w:rsidP="005C42B9">
            <w:pPr>
              <w:spacing w:after="0" w:line="259" w:lineRule="auto"/>
              <w:ind w:left="0" w:firstLine="0"/>
              <w:jc w:val="left"/>
              <w:rPr>
                <w:rFonts w:asciiTheme="minorHAnsi" w:hAnsiTheme="minorHAnsi"/>
                <w:sz w:val="20"/>
                <w:szCs w:val="20"/>
              </w:rPr>
            </w:pPr>
            <w:r>
              <w:rPr>
                <w:rFonts w:asciiTheme="minorHAnsi" w:hAnsiTheme="minorHAnsi"/>
                <w:sz w:val="20"/>
                <w:szCs w:val="20"/>
              </w:rPr>
              <w:lastRenderedPageBreak/>
              <w:t xml:space="preserve">Leaders </w:t>
            </w:r>
            <w:r w:rsidR="00030DAE" w:rsidRPr="00516BAF">
              <w:rPr>
                <w:rFonts w:asciiTheme="minorHAnsi" w:hAnsiTheme="minorHAnsi"/>
                <w:sz w:val="20"/>
                <w:szCs w:val="20"/>
              </w:rPr>
              <w:t xml:space="preserve">to monitor the teaching of intervention lessons where the intervention is being led by a teaching assistant. </w:t>
            </w:r>
          </w:p>
          <w:p w14:paraId="1CC41DF3" w14:textId="77777777" w:rsidR="00030DAE" w:rsidRPr="00516BAF" w:rsidRDefault="00030DAE" w:rsidP="005C42B9">
            <w:pPr>
              <w:spacing w:after="0" w:line="259" w:lineRule="auto"/>
              <w:ind w:left="0" w:firstLine="0"/>
              <w:jc w:val="left"/>
              <w:rPr>
                <w:rFonts w:asciiTheme="minorHAnsi" w:hAnsiTheme="minorHAnsi"/>
                <w:sz w:val="20"/>
                <w:szCs w:val="20"/>
              </w:rPr>
            </w:pPr>
          </w:p>
          <w:p w14:paraId="2ABDAB8D" w14:textId="77777777" w:rsidR="00030DAE" w:rsidRPr="00516BAF" w:rsidRDefault="00030DAE" w:rsidP="005C42B9">
            <w:pPr>
              <w:spacing w:after="0" w:line="259" w:lineRule="auto"/>
              <w:ind w:left="0" w:firstLine="0"/>
              <w:jc w:val="left"/>
              <w:rPr>
                <w:rFonts w:asciiTheme="minorHAnsi" w:hAnsiTheme="minorHAnsi"/>
                <w:sz w:val="20"/>
                <w:szCs w:val="20"/>
              </w:rPr>
            </w:pPr>
          </w:p>
          <w:p w14:paraId="496B0382" w14:textId="77777777" w:rsidR="00030DAE" w:rsidRPr="00516BAF" w:rsidRDefault="00030DAE" w:rsidP="005C42B9">
            <w:pPr>
              <w:spacing w:after="0" w:line="259" w:lineRule="auto"/>
              <w:ind w:left="0" w:firstLine="0"/>
              <w:jc w:val="left"/>
              <w:rPr>
                <w:rFonts w:asciiTheme="minorHAnsi" w:hAnsiTheme="minorHAnsi"/>
                <w:sz w:val="20"/>
                <w:szCs w:val="20"/>
              </w:rPr>
            </w:pPr>
          </w:p>
          <w:p w14:paraId="2972706A" w14:textId="77777777" w:rsidR="00030DAE" w:rsidRPr="00516BAF" w:rsidRDefault="00030DAE" w:rsidP="005C42B9">
            <w:pPr>
              <w:spacing w:after="0" w:line="259" w:lineRule="auto"/>
              <w:ind w:left="0" w:firstLine="0"/>
              <w:jc w:val="left"/>
              <w:rPr>
                <w:rFonts w:asciiTheme="minorHAnsi" w:hAnsiTheme="minorHAnsi"/>
                <w:sz w:val="20"/>
                <w:szCs w:val="20"/>
              </w:rPr>
            </w:pPr>
          </w:p>
          <w:p w14:paraId="4C16F0E1" w14:textId="577FED6C" w:rsidR="00030DAE" w:rsidRPr="00516BAF" w:rsidRDefault="00A27B32" w:rsidP="005C42B9">
            <w:pPr>
              <w:spacing w:after="0" w:line="259" w:lineRule="auto"/>
              <w:ind w:left="0" w:firstLine="0"/>
              <w:jc w:val="left"/>
              <w:rPr>
                <w:rFonts w:asciiTheme="minorHAnsi" w:hAnsiTheme="minorHAnsi"/>
                <w:sz w:val="20"/>
                <w:szCs w:val="20"/>
              </w:rPr>
            </w:pPr>
            <w:r>
              <w:rPr>
                <w:rFonts w:asciiTheme="minorHAnsi" w:hAnsiTheme="minorHAnsi"/>
                <w:sz w:val="20"/>
                <w:szCs w:val="20"/>
              </w:rPr>
              <w:lastRenderedPageBreak/>
              <w:t xml:space="preserve">Leaders </w:t>
            </w:r>
            <w:r w:rsidR="00030DAE" w:rsidRPr="00516BAF">
              <w:rPr>
                <w:rFonts w:asciiTheme="minorHAnsi" w:hAnsiTheme="minorHAnsi"/>
                <w:sz w:val="20"/>
                <w:szCs w:val="20"/>
              </w:rPr>
              <w:t xml:space="preserve">observe pre/ post teaching sessions </w:t>
            </w:r>
          </w:p>
          <w:p w14:paraId="2723CBB2" w14:textId="77777777" w:rsidR="00030DAE" w:rsidRPr="00516BAF" w:rsidRDefault="00030DAE" w:rsidP="005C42B9">
            <w:pPr>
              <w:spacing w:after="0" w:line="259" w:lineRule="auto"/>
              <w:ind w:left="0" w:firstLine="0"/>
              <w:jc w:val="left"/>
              <w:rPr>
                <w:rFonts w:asciiTheme="minorHAnsi" w:hAnsiTheme="minorHAnsi"/>
                <w:sz w:val="20"/>
                <w:szCs w:val="20"/>
              </w:rPr>
            </w:pPr>
          </w:p>
          <w:p w14:paraId="4A3C1753" w14:textId="234A2AFB" w:rsidR="00030DAE" w:rsidRPr="00516BAF" w:rsidRDefault="00030DAE" w:rsidP="005C42B9">
            <w:pPr>
              <w:spacing w:after="0" w:line="259" w:lineRule="auto"/>
              <w:ind w:left="0" w:firstLine="0"/>
              <w:jc w:val="left"/>
              <w:rPr>
                <w:rFonts w:asciiTheme="minorHAnsi" w:hAnsiTheme="minorHAnsi"/>
                <w:sz w:val="20"/>
                <w:szCs w:val="20"/>
              </w:rPr>
            </w:pPr>
            <w:r w:rsidRPr="00516BAF">
              <w:rPr>
                <w:rFonts w:asciiTheme="minorHAnsi" w:hAnsiTheme="minorHAnsi"/>
                <w:sz w:val="20"/>
                <w:szCs w:val="20"/>
              </w:rPr>
              <w:t>Pre/post teaching sessions are non- negotiables for September 2020</w:t>
            </w:r>
          </w:p>
        </w:tc>
        <w:tc>
          <w:tcPr>
            <w:tcW w:w="962" w:type="dxa"/>
            <w:tcBorders>
              <w:top w:val="single" w:sz="4" w:space="0" w:color="000000"/>
              <w:left w:val="single" w:sz="4" w:space="0" w:color="000000"/>
              <w:right w:val="single" w:sz="4" w:space="0" w:color="000000"/>
            </w:tcBorders>
            <w:shd w:val="clear" w:color="auto" w:fill="auto"/>
          </w:tcPr>
          <w:p w14:paraId="5522AA49" w14:textId="77777777" w:rsidR="00030DAE" w:rsidRPr="006C003B" w:rsidRDefault="006C003B" w:rsidP="0010013C">
            <w:pPr>
              <w:spacing w:after="0" w:line="259" w:lineRule="auto"/>
              <w:ind w:left="4" w:firstLine="0"/>
              <w:jc w:val="left"/>
              <w:rPr>
                <w:rFonts w:asciiTheme="minorHAnsi" w:hAnsiTheme="minorHAnsi"/>
                <w:sz w:val="20"/>
                <w:szCs w:val="20"/>
              </w:rPr>
            </w:pPr>
            <w:r w:rsidRPr="006C003B">
              <w:rPr>
                <w:rFonts w:asciiTheme="minorHAnsi" w:hAnsiTheme="minorHAnsi"/>
                <w:sz w:val="20"/>
                <w:szCs w:val="20"/>
              </w:rPr>
              <w:lastRenderedPageBreak/>
              <w:t>LD</w:t>
            </w:r>
          </w:p>
          <w:p w14:paraId="424BE1E2" w14:textId="77777777" w:rsidR="006C003B" w:rsidRPr="006C003B" w:rsidRDefault="006C003B" w:rsidP="0010013C">
            <w:pPr>
              <w:spacing w:after="0" w:line="259" w:lineRule="auto"/>
              <w:ind w:left="4" w:firstLine="0"/>
              <w:jc w:val="left"/>
              <w:rPr>
                <w:rFonts w:asciiTheme="minorHAnsi" w:hAnsiTheme="minorHAnsi"/>
                <w:sz w:val="20"/>
                <w:szCs w:val="20"/>
              </w:rPr>
            </w:pPr>
            <w:r w:rsidRPr="006C003B">
              <w:rPr>
                <w:rFonts w:asciiTheme="minorHAnsi" w:hAnsiTheme="minorHAnsi"/>
                <w:sz w:val="20"/>
                <w:szCs w:val="20"/>
              </w:rPr>
              <w:t>SLT</w:t>
            </w:r>
          </w:p>
          <w:p w14:paraId="7E5799E6" w14:textId="5E263AA6" w:rsidR="006C003B" w:rsidRPr="005C42B9" w:rsidRDefault="006C003B" w:rsidP="0010013C">
            <w:pPr>
              <w:spacing w:after="0" w:line="259" w:lineRule="auto"/>
              <w:ind w:left="4" w:firstLine="0"/>
              <w:jc w:val="left"/>
              <w:rPr>
                <w:rFonts w:ascii="Segoe UI Light" w:hAnsi="Segoe UI Light"/>
              </w:rPr>
            </w:pPr>
            <w:r w:rsidRPr="006C003B">
              <w:rPr>
                <w:rFonts w:asciiTheme="minorHAnsi" w:hAnsiTheme="minorHAnsi"/>
                <w:sz w:val="20"/>
                <w:szCs w:val="20"/>
              </w:rPr>
              <w:t>Subject leads</w:t>
            </w:r>
          </w:p>
        </w:tc>
        <w:tc>
          <w:tcPr>
            <w:tcW w:w="1503" w:type="dxa"/>
            <w:tcBorders>
              <w:top w:val="single" w:sz="4" w:space="0" w:color="000000"/>
              <w:left w:val="single" w:sz="4" w:space="0" w:color="000000"/>
              <w:right w:val="single" w:sz="4" w:space="0" w:color="000000"/>
            </w:tcBorders>
            <w:shd w:val="clear" w:color="auto" w:fill="auto"/>
          </w:tcPr>
          <w:p w14:paraId="6E899968" w14:textId="5128A2E8" w:rsidR="00030DAE" w:rsidRDefault="006C003B" w:rsidP="005C42B9">
            <w:pPr>
              <w:spacing w:after="0" w:line="259" w:lineRule="auto"/>
              <w:ind w:left="0" w:firstLine="0"/>
              <w:jc w:val="left"/>
              <w:rPr>
                <w:rFonts w:asciiTheme="minorHAnsi" w:hAnsiTheme="minorHAnsi"/>
                <w:sz w:val="20"/>
                <w:szCs w:val="20"/>
              </w:rPr>
            </w:pPr>
            <w:r>
              <w:rPr>
                <w:rFonts w:asciiTheme="minorHAnsi" w:hAnsiTheme="minorHAnsi"/>
                <w:sz w:val="20"/>
                <w:szCs w:val="20"/>
              </w:rPr>
              <w:t xml:space="preserve">Monitored weekly </w:t>
            </w:r>
          </w:p>
          <w:p w14:paraId="1EFE749A" w14:textId="77777777" w:rsidR="006C003B" w:rsidRDefault="006C003B" w:rsidP="005C42B9">
            <w:pPr>
              <w:spacing w:after="0" w:line="259" w:lineRule="auto"/>
              <w:ind w:left="0" w:firstLine="0"/>
              <w:jc w:val="left"/>
              <w:rPr>
                <w:rFonts w:asciiTheme="minorHAnsi" w:hAnsiTheme="minorHAnsi"/>
                <w:sz w:val="20"/>
                <w:szCs w:val="20"/>
              </w:rPr>
            </w:pPr>
          </w:p>
          <w:p w14:paraId="05834F5B" w14:textId="4F4711D0" w:rsidR="006C003B" w:rsidRPr="006B6106" w:rsidRDefault="006C003B" w:rsidP="005C42B9">
            <w:pPr>
              <w:spacing w:after="0" w:line="259" w:lineRule="auto"/>
              <w:ind w:left="0" w:firstLine="0"/>
              <w:jc w:val="left"/>
              <w:rPr>
                <w:rFonts w:asciiTheme="minorHAnsi" w:hAnsiTheme="minorHAnsi"/>
                <w:sz w:val="20"/>
                <w:szCs w:val="20"/>
              </w:rPr>
            </w:pPr>
            <w:r>
              <w:rPr>
                <w:rFonts w:asciiTheme="minorHAnsi" w:hAnsiTheme="minorHAnsi"/>
                <w:sz w:val="20"/>
                <w:szCs w:val="20"/>
              </w:rPr>
              <w:t>Half termly report</w:t>
            </w:r>
          </w:p>
          <w:p w14:paraId="2FCF1003" w14:textId="77777777" w:rsidR="00030DAE" w:rsidRPr="006B6106" w:rsidRDefault="00030DAE" w:rsidP="005C42B9">
            <w:pPr>
              <w:spacing w:after="0" w:line="259" w:lineRule="auto"/>
              <w:ind w:left="0" w:firstLine="0"/>
              <w:jc w:val="left"/>
              <w:rPr>
                <w:rFonts w:asciiTheme="minorHAnsi" w:hAnsiTheme="minorHAnsi"/>
                <w:sz w:val="20"/>
                <w:szCs w:val="20"/>
              </w:rPr>
            </w:pPr>
          </w:p>
          <w:p w14:paraId="01B80917" w14:textId="35A605DA" w:rsidR="00030DAE" w:rsidRPr="005C42B9" w:rsidRDefault="00030DAE" w:rsidP="005C42B9">
            <w:pPr>
              <w:spacing w:after="0" w:line="259" w:lineRule="auto"/>
              <w:ind w:left="0" w:firstLine="0"/>
              <w:jc w:val="left"/>
              <w:rPr>
                <w:rFonts w:ascii="Segoe UI Light" w:hAnsi="Segoe UI Light"/>
              </w:rPr>
            </w:pPr>
            <w:r w:rsidRPr="006B6106">
              <w:rPr>
                <w:rFonts w:asciiTheme="minorHAnsi" w:hAnsiTheme="minorHAnsi"/>
                <w:sz w:val="20"/>
                <w:szCs w:val="20"/>
              </w:rPr>
              <w:t>£1660</w:t>
            </w:r>
          </w:p>
        </w:tc>
        <w:tc>
          <w:tcPr>
            <w:tcW w:w="1757" w:type="dxa"/>
            <w:gridSpan w:val="3"/>
            <w:tcBorders>
              <w:top w:val="single" w:sz="4" w:space="0" w:color="000000"/>
              <w:left w:val="single" w:sz="4" w:space="0" w:color="000000"/>
              <w:right w:val="single" w:sz="4" w:space="0" w:color="000000"/>
            </w:tcBorders>
            <w:shd w:val="clear" w:color="auto" w:fill="auto"/>
          </w:tcPr>
          <w:p w14:paraId="0C4166A4" w14:textId="77777777" w:rsidR="00030DAE" w:rsidRPr="009454C3" w:rsidRDefault="00030DAE" w:rsidP="004F3CBE">
            <w:pPr>
              <w:spacing w:after="0" w:line="259" w:lineRule="auto"/>
              <w:ind w:left="4" w:firstLine="0"/>
              <w:jc w:val="center"/>
              <w:rPr>
                <w:rFonts w:ascii="Segoe UI Light" w:hAnsi="Segoe UI Light"/>
              </w:rPr>
            </w:pPr>
          </w:p>
        </w:tc>
      </w:tr>
      <w:tr w:rsidR="00030DAE" w14:paraId="1BA264B7" w14:textId="77777777" w:rsidTr="006B6106">
        <w:trPr>
          <w:trHeight w:val="1056"/>
        </w:trPr>
        <w:tc>
          <w:tcPr>
            <w:tcW w:w="15528" w:type="dxa"/>
            <w:gridSpan w:val="10"/>
            <w:tcBorders>
              <w:top w:val="single" w:sz="4" w:space="0" w:color="000000"/>
              <w:left w:val="single" w:sz="4" w:space="0" w:color="000000"/>
              <w:right w:val="single" w:sz="4" w:space="0" w:color="000000"/>
            </w:tcBorders>
            <w:shd w:val="clear" w:color="auto" w:fill="auto"/>
          </w:tcPr>
          <w:p w14:paraId="6F39DE1D" w14:textId="22CBF504" w:rsidR="00030DAE" w:rsidRPr="00A27B32" w:rsidRDefault="00A27B32" w:rsidP="00A27B32">
            <w:pPr>
              <w:spacing w:after="0" w:line="259" w:lineRule="auto"/>
              <w:ind w:left="4" w:firstLine="0"/>
              <w:rPr>
                <w:rFonts w:asciiTheme="minorHAnsi" w:hAnsiTheme="minorHAnsi"/>
                <w:b/>
              </w:rPr>
            </w:pPr>
            <w:r w:rsidRPr="00A27B32">
              <w:rPr>
                <w:rFonts w:asciiTheme="minorHAnsi" w:hAnsiTheme="minorHAnsi"/>
                <w:b/>
              </w:rPr>
              <w:t>Mid Term Review:</w:t>
            </w:r>
          </w:p>
          <w:p w14:paraId="1A0AF17A" w14:textId="77777777" w:rsidR="00030DAE" w:rsidRDefault="00030DAE" w:rsidP="004F3CBE">
            <w:pPr>
              <w:spacing w:after="0" w:line="259" w:lineRule="auto"/>
              <w:ind w:left="4" w:firstLine="0"/>
              <w:jc w:val="center"/>
              <w:rPr>
                <w:rFonts w:ascii="Segoe UI Light" w:hAnsi="Segoe UI Light"/>
              </w:rPr>
            </w:pPr>
          </w:p>
          <w:p w14:paraId="2CA00247" w14:textId="77777777" w:rsidR="00030DAE" w:rsidRDefault="00030DAE" w:rsidP="00A27B32">
            <w:pPr>
              <w:spacing w:after="0" w:line="259" w:lineRule="auto"/>
              <w:ind w:left="0" w:firstLine="0"/>
              <w:rPr>
                <w:rFonts w:ascii="Segoe UI Light" w:hAnsi="Segoe UI Light"/>
              </w:rPr>
            </w:pPr>
          </w:p>
          <w:p w14:paraId="409BA4E8" w14:textId="77777777" w:rsidR="006B6106" w:rsidRDefault="006B6106" w:rsidP="00A27B32">
            <w:pPr>
              <w:spacing w:after="0" w:line="259" w:lineRule="auto"/>
              <w:ind w:left="0" w:firstLine="0"/>
              <w:rPr>
                <w:rFonts w:ascii="Segoe UI Light" w:hAnsi="Segoe UI Light"/>
              </w:rPr>
            </w:pPr>
          </w:p>
          <w:p w14:paraId="2E1220BD" w14:textId="77777777" w:rsidR="006B6106" w:rsidRDefault="006B6106" w:rsidP="00A27B32">
            <w:pPr>
              <w:spacing w:after="0" w:line="259" w:lineRule="auto"/>
              <w:ind w:left="0" w:firstLine="0"/>
              <w:rPr>
                <w:rFonts w:ascii="Segoe UI Light" w:hAnsi="Segoe UI Light"/>
              </w:rPr>
            </w:pPr>
          </w:p>
          <w:p w14:paraId="087EBEF1" w14:textId="77777777" w:rsidR="006B6106" w:rsidRDefault="006B6106" w:rsidP="00A27B32">
            <w:pPr>
              <w:spacing w:after="0" w:line="259" w:lineRule="auto"/>
              <w:ind w:left="0" w:firstLine="0"/>
              <w:rPr>
                <w:rFonts w:ascii="Segoe UI Light" w:hAnsi="Segoe UI Light"/>
              </w:rPr>
            </w:pPr>
          </w:p>
          <w:p w14:paraId="5049006E" w14:textId="77777777" w:rsidR="00030DAE" w:rsidRPr="009454C3" w:rsidRDefault="00030DAE" w:rsidP="00A27B32">
            <w:pPr>
              <w:spacing w:after="0" w:line="259" w:lineRule="auto"/>
              <w:ind w:left="0" w:firstLine="0"/>
              <w:rPr>
                <w:rFonts w:ascii="Segoe UI Light" w:hAnsi="Segoe UI Light"/>
              </w:rPr>
            </w:pPr>
          </w:p>
        </w:tc>
      </w:tr>
      <w:tr w:rsidR="00030DAE" w14:paraId="05E21F3D" w14:textId="77777777" w:rsidTr="006B6106">
        <w:trPr>
          <w:trHeight w:val="1563"/>
        </w:trPr>
        <w:tc>
          <w:tcPr>
            <w:tcW w:w="2771" w:type="dxa"/>
            <w:tcBorders>
              <w:top w:val="single" w:sz="4" w:space="0" w:color="000000"/>
              <w:left w:val="single" w:sz="4" w:space="0" w:color="000000"/>
              <w:right w:val="single" w:sz="4" w:space="0" w:color="000000"/>
            </w:tcBorders>
            <w:shd w:val="clear" w:color="auto" w:fill="auto"/>
          </w:tcPr>
          <w:p w14:paraId="013F3E3A" w14:textId="3CB69F82" w:rsidR="00030DAE" w:rsidRPr="00A27B32" w:rsidRDefault="00030DAE" w:rsidP="00A27B32">
            <w:pPr>
              <w:spacing w:after="0" w:line="259" w:lineRule="auto"/>
              <w:ind w:left="0" w:firstLine="0"/>
              <w:jc w:val="left"/>
              <w:rPr>
                <w:rFonts w:asciiTheme="minorHAnsi" w:hAnsiTheme="minorHAnsi"/>
                <w:b/>
              </w:rPr>
            </w:pPr>
            <w:r w:rsidRPr="00A27B32">
              <w:rPr>
                <w:rFonts w:asciiTheme="minorHAnsi" w:hAnsiTheme="minorHAnsi"/>
                <w:b/>
              </w:rPr>
              <w:t xml:space="preserve">Pupils are better placed to engage with their learning </w:t>
            </w:r>
            <w:r w:rsidR="00A27B32" w:rsidRPr="00A27B32">
              <w:rPr>
                <w:rFonts w:asciiTheme="minorHAnsi" w:hAnsiTheme="minorHAnsi"/>
                <w:b/>
              </w:rPr>
              <w:t xml:space="preserve">become more resilient, secure and confident which </w:t>
            </w:r>
            <w:r w:rsidRPr="00A27B32">
              <w:rPr>
                <w:rFonts w:asciiTheme="minorHAnsi" w:hAnsiTheme="minorHAnsi"/>
                <w:b/>
              </w:rPr>
              <w:t>positively impacts on progress.</w:t>
            </w:r>
          </w:p>
        </w:tc>
        <w:tc>
          <w:tcPr>
            <w:tcW w:w="2693" w:type="dxa"/>
            <w:tcBorders>
              <w:top w:val="single" w:sz="4" w:space="0" w:color="000000"/>
              <w:left w:val="single" w:sz="4" w:space="0" w:color="000000"/>
              <w:right w:val="single" w:sz="4" w:space="0" w:color="000000"/>
            </w:tcBorders>
            <w:shd w:val="clear" w:color="auto" w:fill="auto"/>
          </w:tcPr>
          <w:p w14:paraId="26FF1F32" w14:textId="77777777" w:rsidR="00A27B32" w:rsidRDefault="00A27B32" w:rsidP="005C42B9">
            <w:pPr>
              <w:spacing w:after="0" w:line="259" w:lineRule="auto"/>
              <w:ind w:left="0" w:firstLine="0"/>
              <w:jc w:val="left"/>
              <w:rPr>
                <w:rFonts w:asciiTheme="minorHAnsi" w:hAnsiTheme="minorHAnsi"/>
                <w:sz w:val="20"/>
                <w:szCs w:val="20"/>
              </w:rPr>
            </w:pPr>
            <w:r>
              <w:rPr>
                <w:rFonts w:asciiTheme="minorHAnsi" w:hAnsiTheme="minorHAnsi"/>
                <w:sz w:val="20"/>
                <w:szCs w:val="20"/>
              </w:rPr>
              <w:t>Interventions:</w:t>
            </w:r>
          </w:p>
          <w:p w14:paraId="0C8B8B61" w14:textId="77777777" w:rsidR="00A27B32" w:rsidRPr="00A27B32" w:rsidRDefault="00A27B32" w:rsidP="00A27B32">
            <w:pPr>
              <w:pStyle w:val="ListParagraph"/>
              <w:numPr>
                <w:ilvl w:val="0"/>
                <w:numId w:val="10"/>
              </w:numPr>
              <w:spacing w:after="0" w:line="259" w:lineRule="auto"/>
              <w:jc w:val="left"/>
              <w:rPr>
                <w:rFonts w:asciiTheme="minorHAnsi" w:hAnsiTheme="minorHAnsi"/>
                <w:sz w:val="20"/>
                <w:szCs w:val="20"/>
              </w:rPr>
            </w:pPr>
            <w:r w:rsidRPr="00A27B32">
              <w:rPr>
                <w:rFonts w:asciiTheme="minorHAnsi" w:hAnsiTheme="minorHAnsi"/>
                <w:sz w:val="20"/>
                <w:szCs w:val="20"/>
              </w:rPr>
              <w:t>SEMH</w:t>
            </w:r>
          </w:p>
          <w:p w14:paraId="308D0FF1" w14:textId="77777777" w:rsidR="00A27B32" w:rsidRPr="00A27B32" w:rsidRDefault="00A27B32" w:rsidP="00A27B32">
            <w:pPr>
              <w:pStyle w:val="ListParagraph"/>
              <w:numPr>
                <w:ilvl w:val="0"/>
                <w:numId w:val="10"/>
              </w:numPr>
              <w:spacing w:after="0" w:line="259" w:lineRule="auto"/>
              <w:jc w:val="left"/>
              <w:rPr>
                <w:rFonts w:asciiTheme="minorHAnsi" w:hAnsiTheme="minorHAnsi"/>
                <w:sz w:val="20"/>
                <w:szCs w:val="20"/>
              </w:rPr>
            </w:pPr>
            <w:r w:rsidRPr="00A27B32">
              <w:rPr>
                <w:rFonts w:asciiTheme="minorHAnsi" w:hAnsiTheme="minorHAnsi"/>
                <w:sz w:val="20"/>
                <w:szCs w:val="20"/>
              </w:rPr>
              <w:t>Rainbows</w:t>
            </w:r>
          </w:p>
          <w:p w14:paraId="6CBEEF70" w14:textId="77777777" w:rsidR="00A27B32" w:rsidRPr="00A27B32" w:rsidRDefault="00A27B32" w:rsidP="00A27B32">
            <w:pPr>
              <w:pStyle w:val="ListParagraph"/>
              <w:numPr>
                <w:ilvl w:val="0"/>
                <w:numId w:val="10"/>
              </w:numPr>
              <w:spacing w:after="0" w:line="259" w:lineRule="auto"/>
              <w:jc w:val="left"/>
              <w:rPr>
                <w:rFonts w:asciiTheme="minorHAnsi" w:hAnsiTheme="minorHAnsi"/>
                <w:sz w:val="20"/>
                <w:szCs w:val="20"/>
              </w:rPr>
            </w:pPr>
            <w:r w:rsidRPr="00A27B32">
              <w:rPr>
                <w:sz w:val="20"/>
                <w:szCs w:val="20"/>
              </w:rPr>
              <w:t>Lego therapy</w:t>
            </w:r>
            <w:r w:rsidRPr="00A27B32">
              <w:rPr>
                <w:rFonts w:asciiTheme="minorHAnsi" w:hAnsiTheme="minorHAnsi"/>
                <w:sz w:val="20"/>
                <w:szCs w:val="20"/>
              </w:rPr>
              <w:t xml:space="preserve"> </w:t>
            </w:r>
          </w:p>
          <w:p w14:paraId="05F87B92" w14:textId="5978D954" w:rsidR="00030DAE" w:rsidRPr="00A27B32" w:rsidRDefault="00A27B32" w:rsidP="00A27B32">
            <w:pPr>
              <w:pStyle w:val="ListParagraph"/>
              <w:numPr>
                <w:ilvl w:val="0"/>
                <w:numId w:val="10"/>
              </w:numPr>
              <w:spacing w:after="0" w:line="259" w:lineRule="auto"/>
              <w:jc w:val="left"/>
              <w:rPr>
                <w:rFonts w:asciiTheme="minorHAnsi" w:hAnsiTheme="minorHAnsi"/>
                <w:sz w:val="20"/>
                <w:szCs w:val="20"/>
              </w:rPr>
            </w:pPr>
            <w:r w:rsidRPr="00A27B32">
              <w:rPr>
                <w:rFonts w:asciiTheme="minorHAnsi" w:hAnsiTheme="minorHAnsi"/>
                <w:sz w:val="20"/>
                <w:szCs w:val="20"/>
              </w:rPr>
              <w:t>BEHAVIOUR I</w:t>
            </w:r>
            <w:r w:rsidR="00030DAE" w:rsidRPr="00A27B32">
              <w:rPr>
                <w:rFonts w:asciiTheme="minorHAnsi" w:hAnsiTheme="minorHAnsi"/>
                <w:sz w:val="20"/>
                <w:szCs w:val="20"/>
              </w:rPr>
              <w:t xml:space="preserve">nterventions </w:t>
            </w:r>
            <w:r w:rsidRPr="00A27B32">
              <w:rPr>
                <w:rFonts w:asciiTheme="minorHAnsi" w:hAnsiTheme="minorHAnsi"/>
                <w:sz w:val="20"/>
                <w:szCs w:val="20"/>
              </w:rPr>
              <w:t>Lunchtime ARC provision</w:t>
            </w:r>
          </w:p>
          <w:p w14:paraId="28A9362E" w14:textId="77777777" w:rsidR="00030DAE" w:rsidRPr="00516BAF" w:rsidRDefault="00030DAE" w:rsidP="005C42B9">
            <w:pPr>
              <w:spacing w:after="0" w:line="259" w:lineRule="auto"/>
              <w:ind w:left="0" w:firstLine="0"/>
              <w:jc w:val="left"/>
              <w:rPr>
                <w:rFonts w:asciiTheme="minorHAnsi" w:hAnsiTheme="minorHAnsi"/>
                <w:sz w:val="20"/>
                <w:szCs w:val="20"/>
              </w:rPr>
            </w:pPr>
          </w:p>
          <w:p w14:paraId="4E872581" w14:textId="77777777" w:rsidR="00A27B32" w:rsidRDefault="00A27B32" w:rsidP="005C42B9">
            <w:pPr>
              <w:spacing w:after="0" w:line="259" w:lineRule="auto"/>
              <w:ind w:left="0" w:firstLine="0"/>
              <w:jc w:val="left"/>
              <w:rPr>
                <w:rFonts w:asciiTheme="minorHAnsi" w:hAnsiTheme="minorHAnsi"/>
                <w:sz w:val="20"/>
                <w:szCs w:val="20"/>
              </w:rPr>
            </w:pPr>
          </w:p>
          <w:p w14:paraId="31B6B236" w14:textId="77777777" w:rsidR="00A27B32" w:rsidRDefault="00A27B32" w:rsidP="005C42B9">
            <w:pPr>
              <w:spacing w:after="0" w:line="259" w:lineRule="auto"/>
              <w:ind w:left="0" w:firstLine="0"/>
              <w:jc w:val="left"/>
              <w:rPr>
                <w:rFonts w:asciiTheme="minorHAnsi" w:hAnsiTheme="minorHAnsi"/>
                <w:sz w:val="20"/>
                <w:szCs w:val="20"/>
              </w:rPr>
            </w:pPr>
          </w:p>
          <w:p w14:paraId="7242DB42" w14:textId="7E9047A4" w:rsidR="00030DAE" w:rsidRPr="00516BAF" w:rsidRDefault="00030DAE" w:rsidP="005C42B9">
            <w:pPr>
              <w:spacing w:after="0" w:line="259" w:lineRule="auto"/>
              <w:ind w:left="0" w:firstLine="0"/>
              <w:jc w:val="left"/>
              <w:rPr>
                <w:rFonts w:asciiTheme="minorHAnsi" w:hAnsiTheme="minorHAnsi"/>
                <w:sz w:val="20"/>
                <w:szCs w:val="20"/>
              </w:rPr>
            </w:pPr>
            <w:r w:rsidRPr="00516BAF">
              <w:rPr>
                <w:rFonts w:asciiTheme="minorHAnsi" w:hAnsiTheme="minorHAnsi"/>
                <w:sz w:val="20"/>
                <w:szCs w:val="20"/>
              </w:rPr>
              <w:t>Metacognition strategies are used to increase progress with a particular focus on modelling and recall.</w:t>
            </w:r>
          </w:p>
        </w:tc>
        <w:tc>
          <w:tcPr>
            <w:tcW w:w="3686" w:type="dxa"/>
            <w:gridSpan w:val="2"/>
            <w:tcBorders>
              <w:top w:val="single" w:sz="4" w:space="0" w:color="000000"/>
              <w:left w:val="single" w:sz="4" w:space="0" w:color="000000"/>
              <w:right w:val="single" w:sz="4" w:space="0" w:color="000000"/>
            </w:tcBorders>
            <w:shd w:val="clear" w:color="auto" w:fill="auto"/>
          </w:tcPr>
          <w:p w14:paraId="31C7EE96" w14:textId="77777777" w:rsidR="00030DAE" w:rsidRPr="00A27B32" w:rsidRDefault="00030DAE" w:rsidP="00DC1EBB">
            <w:pPr>
              <w:spacing w:after="0" w:line="259" w:lineRule="auto"/>
              <w:ind w:left="0" w:firstLine="0"/>
              <w:jc w:val="left"/>
              <w:rPr>
                <w:rFonts w:asciiTheme="minorHAnsi" w:hAnsiTheme="minorHAnsi"/>
                <w:sz w:val="20"/>
                <w:szCs w:val="20"/>
              </w:rPr>
            </w:pPr>
            <w:r w:rsidRPr="00A27B32">
              <w:rPr>
                <w:rFonts w:asciiTheme="minorHAnsi" w:hAnsiTheme="minorHAnsi"/>
                <w:sz w:val="20"/>
                <w:szCs w:val="20"/>
              </w:rPr>
              <w:t>The EEF tool kit suggests that</w:t>
            </w:r>
          </w:p>
          <w:p w14:paraId="617875FD" w14:textId="77777777" w:rsidR="00A27B32" w:rsidRPr="00A27B32" w:rsidRDefault="00030DAE" w:rsidP="00A27B32">
            <w:pPr>
              <w:spacing w:after="0" w:line="240" w:lineRule="auto"/>
              <w:ind w:left="1" w:right="54" w:firstLine="0"/>
              <w:jc w:val="left"/>
              <w:rPr>
                <w:sz w:val="20"/>
                <w:szCs w:val="20"/>
              </w:rPr>
            </w:pPr>
            <w:r w:rsidRPr="00A27B32">
              <w:rPr>
                <w:rFonts w:asciiTheme="minorHAnsi" w:hAnsiTheme="minorHAnsi"/>
                <w:sz w:val="20"/>
                <w:szCs w:val="20"/>
              </w:rPr>
              <w:t>“On average, SEL interventions have an identifiable and valuable impact on attitudes to learning and social relationships in school. They also have an average overall impact of four months' additional progress on attainment.”</w:t>
            </w:r>
            <w:r w:rsidR="00A27B32" w:rsidRPr="00A27B32">
              <w:rPr>
                <w:sz w:val="20"/>
                <w:szCs w:val="20"/>
              </w:rPr>
              <w:t xml:space="preserve"> </w:t>
            </w:r>
          </w:p>
          <w:p w14:paraId="237C5B1B" w14:textId="65534D24" w:rsidR="00A27B32" w:rsidRPr="00A27B32" w:rsidRDefault="00A27B32" w:rsidP="00A27B32">
            <w:pPr>
              <w:spacing w:after="0" w:line="240" w:lineRule="auto"/>
              <w:ind w:left="1" w:right="54" w:firstLine="0"/>
              <w:jc w:val="left"/>
              <w:rPr>
                <w:sz w:val="20"/>
                <w:szCs w:val="20"/>
              </w:rPr>
            </w:pPr>
            <w:r w:rsidRPr="00A27B32">
              <w:rPr>
                <w:sz w:val="20"/>
                <w:szCs w:val="20"/>
              </w:rPr>
              <w:t>EEF</w:t>
            </w:r>
          </w:p>
          <w:p w14:paraId="74BFDA0C" w14:textId="77777777" w:rsidR="00A27B32" w:rsidRPr="00A27B32" w:rsidRDefault="00A27B32" w:rsidP="00A27B32">
            <w:pPr>
              <w:spacing w:after="0" w:line="240" w:lineRule="auto"/>
              <w:ind w:left="1" w:right="54" w:firstLine="0"/>
              <w:jc w:val="left"/>
              <w:rPr>
                <w:sz w:val="20"/>
                <w:szCs w:val="20"/>
              </w:rPr>
            </w:pPr>
            <w:r w:rsidRPr="00A27B32">
              <w:rPr>
                <w:sz w:val="20"/>
                <w:szCs w:val="20"/>
              </w:rPr>
              <w:t xml:space="preserve">Social &amp; emotional aspects of learning </w:t>
            </w:r>
          </w:p>
          <w:p w14:paraId="7F1CE3E2" w14:textId="77777777" w:rsidR="00A27B32" w:rsidRPr="00A27B32" w:rsidRDefault="00A27B32" w:rsidP="00A27B32">
            <w:pPr>
              <w:spacing w:after="0" w:line="240" w:lineRule="auto"/>
              <w:ind w:left="1" w:right="54" w:firstLine="0"/>
              <w:jc w:val="left"/>
              <w:rPr>
                <w:sz w:val="20"/>
                <w:szCs w:val="20"/>
              </w:rPr>
            </w:pPr>
            <w:r w:rsidRPr="00A27B32">
              <w:rPr>
                <w:sz w:val="20"/>
                <w:szCs w:val="20"/>
              </w:rPr>
              <w:t xml:space="preserve">+4 </w:t>
            </w:r>
            <w:proofErr w:type="spellStart"/>
            <w:r w:rsidRPr="00A27B32">
              <w:rPr>
                <w:sz w:val="20"/>
                <w:szCs w:val="20"/>
              </w:rPr>
              <w:t>mths</w:t>
            </w:r>
            <w:proofErr w:type="spellEnd"/>
          </w:p>
          <w:p w14:paraId="3DC04A0E" w14:textId="5170EAE5" w:rsidR="00A27B32" w:rsidRDefault="00A27B32" w:rsidP="00A27B32">
            <w:pPr>
              <w:spacing w:after="0" w:line="240" w:lineRule="auto"/>
              <w:ind w:left="1" w:right="54" w:firstLine="0"/>
              <w:jc w:val="left"/>
              <w:rPr>
                <w:sz w:val="20"/>
                <w:szCs w:val="20"/>
              </w:rPr>
            </w:pPr>
            <w:r w:rsidRPr="00A27B32">
              <w:rPr>
                <w:sz w:val="20"/>
                <w:szCs w:val="20"/>
              </w:rPr>
              <w:t xml:space="preserve"> Individualised instruction +2 months</w:t>
            </w:r>
            <w:r w:rsidRPr="0010013C">
              <w:rPr>
                <w:sz w:val="20"/>
                <w:szCs w:val="20"/>
              </w:rPr>
              <w:t xml:space="preserve"> Targeted children will build their resilience and feel more secure and confident. </w:t>
            </w:r>
          </w:p>
          <w:p w14:paraId="14E5DD8B" w14:textId="77777777" w:rsidR="00A27B32" w:rsidRDefault="00A27B32" w:rsidP="00A27B32">
            <w:pPr>
              <w:spacing w:after="0" w:line="240" w:lineRule="auto"/>
              <w:ind w:left="1" w:right="54" w:firstLine="0"/>
              <w:jc w:val="left"/>
              <w:rPr>
                <w:sz w:val="20"/>
                <w:szCs w:val="20"/>
              </w:rPr>
            </w:pPr>
            <w:r w:rsidRPr="0010013C">
              <w:rPr>
                <w:sz w:val="20"/>
                <w:szCs w:val="20"/>
              </w:rPr>
              <w:t>This will in turn provide a firm foundation for them to be ready to learn.</w:t>
            </w:r>
          </w:p>
          <w:p w14:paraId="09E268EB" w14:textId="125F5A1A" w:rsidR="00030DAE" w:rsidRPr="00516BAF" w:rsidRDefault="00030DAE" w:rsidP="00A27B32">
            <w:pPr>
              <w:spacing w:after="0" w:line="259" w:lineRule="auto"/>
              <w:ind w:left="0" w:firstLine="0"/>
              <w:jc w:val="left"/>
              <w:rPr>
                <w:rFonts w:asciiTheme="minorHAnsi" w:hAnsiTheme="minorHAnsi"/>
                <w:sz w:val="20"/>
                <w:szCs w:val="20"/>
              </w:rPr>
            </w:pPr>
          </w:p>
        </w:tc>
        <w:tc>
          <w:tcPr>
            <w:tcW w:w="2156" w:type="dxa"/>
            <w:tcBorders>
              <w:top w:val="single" w:sz="4" w:space="0" w:color="000000"/>
              <w:left w:val="single" w:sz="4" w:space="0" w:color="000000"/>
              <w:right w:val="single" w:sz="4" w:space="0" w:color="000000"/>
            </w:tcBorders>
            <w:shd w:val="clear" w:color="auto" w:fill="auto"/>
          </w:tcPr>
          <w:p w14:paraId="0726A4AB" w14:textId="77777777" w:rsidR="00A27B32" w:rsidRDefault="00A27B32" w:rsidP="00A27B32">
            <w:pPr>
              <w:spacing w:after="0" w:line="259" w:lineRule="auto"/>
              <w:ind w:left="231" w:firstLine="0"/>
              <w:jc w:val="left"/>
              <w:rPr>
                <w:sz w:val="20"/>
                <w:szCs w:val="20"/>
              </w:rPr>
            </w:pPr>
            <w:r>
              <w:rPr>
                <w:sz w:val="20"/>
                <w:szCs w:val="20"/>
              </w:rPr>
              <w:t>Weekly monitoring by SENDCo of pastoral/social</w:t>
            </w:r>
          </w:p>
          <w:p w14:paraId="7087DE27" w14:textId="77777777" w:rsidR="00A27B32" w:rsidRPr="00516BAF" w:rsidRDefault="00A27B32" w:rsidP="00A27B32">
            <w:pPr>
              <w:spacing w:after="0" w:line="259" w:lineRule="auto"/>
              <w:ind w:left="0" w:firstLine="0"/>
              <w:jc w:val="left"/>
              <w:rPr>
                <w:rFonts w:asciiTheme="minorHAnsi" w:hAnsiTheme="minorHAnsi"/>
                <w:sz w:val="20"/>
                <w:szCs w:val="20"/>
              </w:rPr>
            </w:pPr>
            <w:proofErr w:type="gramStart"/>
            <w:r>
              <w:rPr>
                <w:sz w:val="20"/>
                <w:szCs w:val="20"/>
              </w:rPr>
              <w:t>interventions</w:t>
            </w:r>
            <w:r>
              <w:rPr>
                <w:rFonts w:asciiTheme="minorHAnsi" w:hAnsiTheme="minorHAnsi"/>
                <w:sz w:val="20"/>
                <w:szCs w:val="20"/>
              </w:rPr>
              <w:t>.</w:t>
            </w:r>
            <w:r w:rsidRPr="00516BAF">
              <w:rPr>
                <w:rFonts w:asciiTheme="minorHAnsi" w:hAnsiTheme="minorHAnsi"/>
                <w:sz w:val="20"/>
                <w:szCs w:val="20"/>
              </w:rPr>
              <w:t>.</w:t>
            </w:r>
            <w:proofErr w:type="gramEnd"/>
          </w:p>
          <w:p w14:paraId="0B540B52" w14:textId="77777777" w:rsidR="00030DAE" w:rsidRPr="00516BAF" w:rsidRDefault="00030DAE" w:rsidP="00DC1EBB">
            <w:pPr>
              <w:spacing w:after="0" w:line="259" w:lineRule="auto"/>
              <w:ind w:left="0" w:firstLine="0"/>
              <w:jc w:val="left"/>
              <w:rPr>
                <w:rFonts w:asciiTheme="minorHAnsi" w:hAnsiTheme="minorHAnsi"/>
                <w:sz w:val="20"/>
                <w:szCs w:val="20"/>
              </w:rPr>
            </w:pPr>
          </w:p>
          <w:p w14:paraId="3BBE90DE" w14:textId="77777777" w:rsidR="00A27B32" w:rsidRPr="00516BAF" w:rsidRDefault="00A27B32" w:rsidP="00A27B32">
            <w:pPr>
              <w:spacing w:after="0" w:line="259" w:lineRule="auto"/>
              <w:ind w:left="0" w:firstLine="0"/>
              <w:jc w:val="left"/>
              <w:rPr>
                <w:rFonts w:asciiTheme="minorHAnsi" w:hAnsiTheme="minorHAnsi"/>
                <w:sz w:val="20"/>
                <w:szCs w:val="20"/>
              </w:rPr>
            </w:pPr>
            <w:r w:rsidRPr="00516BAF">
              <w:rPr>
                <w:rFonts w:asciiTheme="minorHAnsi" w:hAnsiTheme="minorHAnsi"/>
                <w:sz w:val="20"/>
                <w:szCs w:val="20"/>
              </w:rPr>
              <w:t xml:space="preserve">Intervention feedback reports are given half termly. </w:t>
            </w:r>
          </w:p>
          <w:p w14:paraId="4E33959E" w14:textId="77777777" w:rsidR="00030DAE" w:rsidRPr="00516BAF" w:rsidRDefault="00030DAE" w:rsidP="00DC1EBB">
            <w:pPr>
              <w:spacing w:after="0" w:line="259" w:lineRule="auto"/>
              <w:ind w:left="0" w:firstLine="0"/>
              <w:jc w:val="left"/>
              <w:rPr>
                <w:rFonts w:asciiTheme="minorHAnsi" w:hAnsiTheme="minorHAnsi"/>
                <w:sz w:val="20"/>
                <w:szCs w:val="20"/>
              </w:rPr>
            </w:pPr>
          </w:p>
          <w:p w14:paraId="4DDFBAA4" w14:textId="2BFFA864" w:rsidR="00030DAE" w:rsidRPr="00516BAF" w:rsidRDefault="00030DAE" w:rsidP="00DC1EBB">
            <w:pPr>
              <w:spacing w:after="0" w:line="259" w:lineRule="auto"/>
              <w:ind w:left="0" w:firstLine="0"/>
              <w:jc w:val="left"/>
              <w:rPr>
                <w:rFonts w:asciiTheme="minorHAnsi" w:hAnsiTheme="minorHAnsi"/>
                <w:sz w:val="20"/>
                <w:szCs w:val="20"/>
              </w:rPr>
            </w:pPr>
            <w:r w:rsidRPr="00516BAF">
              <w:rPr>
                <w:rFonts w:asciiTheme="minorHAnsi" w:hAnsiTheme="minorHAnsi"/>
                <w:sz w:val="20"/>
                <w:szCs w:val="20"/>
              </w:rPr>
              <w:t>Pupil conferencing gathers pupil opinions and feelings and captures progress</w:t>
            </w:r>
          </w:p>
        </w:tc>
        <w:tc>
          <w:tcPr>
            <w:tcW w:w="962" w:type="dxa"/>
            <w:tcBorders>
              <w:top w:val="single" w:sz="4" w:space="0" w:color="000000"/>
              <w:left w:val="single" w:sz="4" w:space="0" w:color="000000"/>
              <w:right w:val="single" w:sz="4" w:space="0" w:color="000000"/>
            </w:tcBorders>
            <w:shd w:val="clear" w:color="auto" w:fill="auto"/>
          </w:tcPr>
          <w:p w14:paraId="1B07F30E" w14:textId="46EB722D" w:rsidR="00030DAE" w:rsidRPr="00516BAF" w:rsidRDefault="006C003B" w:rsidP="0010013C">
            <w:pPr>
              <w:spacing w:after="0" w:line="259" w:lineRule="auto"/>
              <w:ind w:left="4" w:firstLine="0"/>
              <w:jc w:val="left"/>
              <w:rPr>
                <w:rFonts w:asciiTheme="minorHAnsi" w:hAnsiTheme="minorHAnsi"/>
                <w:sz w:val="20"/>
                <w:szCs w:val="20"/>
              </w:rPr>
            </w:pPr>
            <w:r>
              <w:rPr>
                <w:rFonts w:asciiTheme="minorHAnsi" w:hAnsiTheme="minorHAnsi"/>
                <w:sz w:val="20"/>
                <w:szCs w:val="20"/>
              </w:rPr>
              <w:t>LD</w:t>
            </w:r>
          </w:p>
        </w:tc>
        <w:tc>
          <w:tcPr>
            <w:tcW w:w="1503" w:type="dxa"/>
            <w:tcBorders>
              <w:top w:val="single" w:sz="4" w:space="0" w:color="000000"/>
              <w:left w:val="single" w:sz="4" w:space="0" w:color="000000"/>
              <w:right w:val="single" w:sz="4" w:space="0" w:color="000000"/>
            </w:tcBorders>
            <w:shd w:val="clear" w:color="auto" w:fill="auto"/>
          </w:tcPr>
          <w:p w14:paraId="702446EA" w14:textId="1DBF173E" w:rsidR="00030DAE" w:rsidRPr="00516BAF" w:rsidRDefault="00030DAE" w:rsidP="00DC1EBB">
            <w:pPr>
              <w:spacing w:after="0" w:line="259" w:lineRule="auto"/>
              <w:ind w:left="0" w:firstLine="0"/>
              <w:jc w:val="left"/>
              <w:rPr>
                <w:rFonts w:asciiTheme="minorHAnsi" w:hAnsiTheme="minorHAnsi"/>
                <w:sz w:val="20"/>
                <w:szCs w:val="20"/>
              </w:rPr>
            </w:pPr>
            <w:r w:rsidRPr="00516BAF">
              <w:rPr>
                <w:rFonts w:asciiTheme="minorHAnsi" w:hAnsiTheme="minorHAnsi"/>
                <w:sz w:val="20"/>
                <w:szCs w:val="20"/>
              </w:rPr>
              <w:t>weekly</w:t>
            </w:r>
          </w:p>
          <w:p w14:paraId="3AC176AB" w14:textId="77777777" w:rsidR="00030DAE" w:rsidRPr="00516BAF" w:rsidRDefault="00030DAE" w:rsidP="00DC1EBB">
            <w:pPr>
              <w:spacing w:after="0" w:line="259" w:lineRule="auto"/>
              <w:ind w:left="0" w:firstLine="0"/>
              <w:jc w:val="left"/>
              <w:rPr>
                <w:rFonts w:asciiTheme="minorHAnsi" w:hAnsiTheme="minorHAnsi"/>
                <w:sz w:val="20"/>
                <w:szCs w:val="20"/>
              </w:rPr>
            </w:pPr>
          </w:p>
          <w:p w14:paraId="2AF25B1C" w14:textId="77777777" w:rsidR="00030DAE" w:rsidRPr="00516BAF" w:rsidRDefault="00030DAE" w:rsidP="00DC1EBB">
            <w:pPr>
              <w:spacing w:after="0" w:line="259" w:lineRule="auto"/>
              <w:ind w:left="0" w:firstLine="0"/>
              <w:jc w:val="left"/>
              <w:rPr>
                <w:rFonts w:asciiTheme="minorHAnsi" w:hAnsiTheme="minorHAnsi"/>
                <w:sz w:val="20"/>
                <w:szCs w:val="20"/>
              </w:rPr>
            </w:pPr>
          </w:p>
          <w:p w14:paraId="2E9E049C" w14:textId="77777777" w:rsidR="00030DAE" w:rsidRPr="00516BAF" w:rsidRDefault="00030DAE" w:rsidP="00DC1EBB">
            <w:pPr>
              <w:spacing w:after="0" w:line="259" w:lineRule="auto"/>
              <w:ind w:left="0" w:firstLine="0"/>
              <w:jc w:val="left"/>
              <w:rPr>
                <w:rFonts w:asciiTheme="minorHAnsi" w:hAnsiTheme="minorHAnsi"/>
                <w:sz w:val="20"/>
                <w:szCs w:val="20"/>
              </w:rPr>
            </w:pPr>
          </w:p>
          <w:p w14:paraId="7F239A6D" w14:textId="77777777" w:rsidR="00030DAE" w:rsidRPr="00516BAF" w:rsidRDefault="00030DAE" w:rsidP="00DC1EBB">
            <w:pPr>
              <w:spacing w:after="0" w:line="259" w:lineRule="auto"/>
              <w:ind w:left="0" w:firstLine="0"/>
              <w:jc w:val="left"/>
              <w:rPr>
                <w:rFonts w:asciiTheme="minorHAnsi" w:hAnsiTheme="minorHAnsi"/>
                <w:sz w:val="20"/>
                <w:szCs w:val="20"/>
              </w:rPr>
            </w:pPr>
            <w:r w:rsidRPr="00516BAF">
              <w:rPr>
                <w:rFonts w:asciiTheme="minorHAnsi" w:hAnsiTheme="minorHAnsi"/>
                <w:sz w:val="20"/>
                <w:szCs w:val="20"/>
              </w:rPr>
              <w:t>Half-termly</w:t>
            </w:r>
          </w:p>
          <w:p w14:paraId="13E84BED" w14:textId="77777777" w:rsidR="00030DAE" w:rsidRPr="00516BAF" w:rsidRDefault="00030DAE" w:rsidP="00DC1EBB">
            <w:pPr>
              <w:spacing w:after="0" w:line="259" w:lineRule="auto"/>
              <w:ind w:left="0" w:firstLine="0"/>
              <w:jc w:val="left"/>
              <w:rPr>
                <w:rFonts w:asciiTheme="minorHAnsi" w:hAnsiTheme="minorHAnsi"/>
                <w:sz w:val="20"/>
                <w:szCs w:val="20"/>
              </w:rPr>
            </w:pPr>
          </w:p>
          <w:p w14:paraId="51B56E2E" w14:textId="77777777" w:rsidR="00030DAE" w:rsidRPr="00516BAF" w:rsidRDefault="00030DAE" w:rsidP="00DC1EBB">
            <w:pPr>
              <w:spacing w:after="0" w:line="259" w:lineRule="auto"/>
              <w:ind w:left="0" w:firstLine="0"/>
              <w:jc w:val="left"/>
              <w:rPr>
                <w:rFonts w:asciiTheme="minorHAnsi" w:hAnsiTheme="minorHAnsi"/>
                <w:sz w:val="20"/>
                <w:szCs w:val="20"/>
              </w:rPr>
            </w:pPr>
          </w:p>
          <w:p w14:paraId="27627A8D" w14:textId="77777777" w:rsidR="00A27B32" w:rsidRDefault="00A27B32" w:rsidP="00DC1EBB">
            <w:pPr>
              <w:spacing w:after="0" w:line="259" w:lineRule="auto"/>
              <w:ind w:left="0" w:firstLine="0"/>
              <w:jc w:val="left"/>
              <w:rPr>
                <w:rFonts w:asciiTheme="minorHAnsi" w:hAnsiTheme="minorHAnsi"/>
                <w:sz w:val="20"/>
                <w:szCs w:val="20"/>
              </w:rPr>
            </w:pPr>
          </w:p>
          <w:p w14:paraId="08043AC8" w14:textId="77777777" w:rsidR="00A27B32" w:rsidRDefault="00A27B32" w:rsidP="00DC1EBB">
            <w:pPr>
              <w:spacing w:after="0" w:line="259" w:lineRule="auto"/>
              <w:ind w:left="0" w:firstLine="0"/>
              <w:jc w:val="left"/>
              <w:rPr>
                <w:rFonts w:asciiTheme="minorHAnsi" w:hAnsiTheme="minorHAnsi"/>
                <w:sz w:val="20"/>
                <w:szCs w:val="20"/>
              </w:rPr>
            </w:pPr>
          </w:p>
          <w:p w14:paraId="254FD00B" w14:textId="77777777" w:rsidR="00A27B32" w:rsidRDefault="00A27B32" w:rsidP="00DC1EBB">
            <w:pPr>
              <w:spacing w:after="0" w:line="259" w:lineRule="auto"/>
              <w:ind w:left="0" w:firstLine="0"/>
              <w:jc w:val="left"/>
              <w:rPr>
                <w:rFonts w:asciiTheme="minorHAnsi" w:hAnsiTheme="minorHAnsi"/>
                <w:sz w:val="20"/>
                <w:szCs w:val="20"/>
              </w:rPr>
            </w:pPr>
          </w:p>
          <w:p w14:paraId="1B0432E2" w14:textId="013F8591" w:rsidR="00030DAE" w:rsidRPr="00516BAF" w:rsidRDefault="004550F4" w:rsidP="00DC1EBB">
            <w:pPr>
              <w:spacing w:after="0" w:line="259" w:lineRule="auto"/>
              <w:ind w:left="0" w:firstLine="0"/>
              <w:jc w:val="left"/>
              <w:rPr>
                <w:rFonts w:asciiTheme="minorHAnsi" w:hAnsiTheme="minorHAnsi"/>
                <w:sz w:val="20"/>
                <w:szCs w:val="20"/>
              </w:rPr>
            </w:pPr>
            <w:r>
              <w:rPr>
                <w:rFonts w:asciiTheme="minorHAnsi" w:hAnsiTheme="minorHAnsi"/>
                <w:sz w:val="20"/>
                <w:szCs w:val="20"/>
              </w:rPr>
              <w:t>£10,000</w:t>
            </w:r>
          </w:p>
        </w:tc>
        <w:tc>
          <w:tcPr>
            <w:tcW w:w="1757" w:type="dxa"/>
            <w:gridSpan w:val="3"/>
            <w:tcBorders>
              <w:top w:val="single" w:sz="4" w:space="0" w:color="000000"/>
              <w:left w:val="single" w:sz="4" w:space="0" w:color="000000"/>
              <w:right w:val="single" w:sz="4" w:space="0" w:color="000000"/>
            </w:tcBorders>
            <w:shd w:val="clear" w:color="auto" w:fill="auto"/>
          </w:tcPr>
          <w:p w14:paraId="0B20D6EE" w14:textId="77777777" w:rsidR="00030DAE" w:rsidRPr="00516BAF" w:rsidRDefault="00030DAE" w:rsidP="004F3CBE">
            <w:pPr>
              <w:spacing w:after="0" w:line="259" w:lineRule="auto"/>
              <w:ind w:left="4" w:firstLine="0"/>
              <w:jc w:val="center"/>
              <w:rPr>
                <w:rFonts w:asciiTheme="minorHAnsi" w:hAnsiTheme="minorHAnsi"/>
                <w:sz w:val="20"/>
                <w:szCs w:val="20"/>
              </w:rPr>
            </w:pPr>
          </w:p>
        </w:tc>
      </w:tr>
      <w:tr w:rsidR="00030DAE" w14:paraId="680A4699" w14:textId="77777777" w:rsidTr="006B6106">
        <w:trPr>
          <w:trHeight w:val="1563"/>
        </w:trPr>
        <w:tc>
          <w:tcPr>
            <w:tcW w:w="15528" w:type="dxa"/>
            <w:gridSpan w:val="10"/>
            <w:tcBorders>
              <w:top w:val="single" w:sz="4" w:space="0" w:color="000000"/>
              <w:left w:val="single" w:sz="4" w:space="0" w:color="000000"/>
              <w:right w:val="single" w:sz="4" w:space="0" w:color="000000"/>
            </w:tcBorders>
            <w:shd w:val="clear" w:color="auto" w:fill="auto"/>
          </w:tcPr>
          <w:p w14:paraId="5EDFC7BC" w14:textId="77777777" w:rsidR="00030DAE" w:rsidRDefault="00A27B32" w:rsidP="00DC1EBB">
            <w:pPr>
              <w:spacing w:after="0" w:line="259" w:lineRule="auto"/>
              <w:ind w:left="0" w:firstLine="0"/>
              <w:rPr>
                <w:rFonts w:asciiTheme="minorHAnsi" w:hAnsiTheme="minorHAnsi"/>
                <w:b/>
                <w:color w:val="auto"/>
              </w:rPr>
            </w:pPr>
            <w:r w:rsidRPr="00A27B32">
              <w:rPr>
                <w:rFonts w:asciiTheme="minorHAnsi" w:hAnsiTheme="minorHAnsi"/>
                <w:b/>
                <w:color w:val="auto"/>
              </w:rPr>
              <w:t>Mid Term Review:</w:t>
            </w:r>
          </w:p>
          <w:p w14:paraId="49FE6E22" w14:textId="77777777" w:rsidR="00A27B32" w:rsidRDefault="00A27B32" w:rsidP="00DC1EBB">
            <w:pPr>
              <w:spacing w:after="0" w:line="259" w:lineRule="auto"/>
              <w:ind w:left="0" w:firstLine="0"/>
              <w:rPr>
                <w:rFonts w:asciiTheme="minorHAnsi" w:hAnsiTheme="minorHAnsi"/>
                <w:b/>
                <w:color w:val="auto"/>
              </w:rPr>
            </w:pPr>
          </w:p>
          <w:p w14:paraId="40D3EB56" w14:textId="77777777" w:rsidR="00A27B32" w:rsidRDefault="00A27B32" w:rsidP="00DC1EBB">
            <w:pPr>
              <w:spacing w:after="0" w:line="259" w:lineRule="auto"/>
              <w:ind w:left="0" w:firstLine="0"/>
              <w:rPr>
                <w:rFonts w:asciiTheme="minorHAnsi" w:hAnsiTheme="minorHAnsi"/>
                <w:b/>
                <w:color w:val="auto"/>
              </w:rPr>
            </w:pPr>
          </w:p>
          <w:p w14:paraId="1C230088" w14:textId="77777777" w:rsidR="00A27B32" w:rsidRDefault="00A27B32" w:rsidP="00DC1EBB">
            <w:pPr>
              <w:spacing w:after="0" w:line="259" w:lineRule="auto"/>
              <w:ind w:left="0" w:firstLine="0"/>
              <w:rPr>
                <w:rFonts w:asciiTheme="minorHAnsi" w:hAnsiTheme="minorHAnsi"/>
                <w:b/>
                <w:color w:val="FF0000"/>
              </w:rPr>
            </w:pPr>
          </w:p>
          <w:p w14:paraId="52C14B1F" w14:textId="77777777" w:rsidR="006B6106" w:rsidRDefault="006B6106" w:rsidP="00DC1EBB">
            <w:pPr>
              <w:spacing w:after="0" w:line="259" w:lineRule="auto"/>
              <w:ind w:left="0" w:firstLine="0"/>
              <w:rPr>
                <w:rFonts w:asciiTheme="minorHAnsi" w:hAnsiTheme="minorHAnsi"/>
                <w:b/>
                <w:color w:val="FF0000"/>
              </w:rPr>
            </w:pPr>
          </w:p>
          <w:p w14:paraId="5C6BC033" w14:textId="77777777" w:rsidR="006B6106" w:rsidRDefault="006B6106" w:rsidP="00DC1EBB">
            <w:pPr>
              <w:spacing w:after="0" w:line="259" w:lineRule="auto"/>
              <w:ind w:left="0" w:firstLine="0"/>
              <w:rPr>
                <w:rFonts w:asciiTheme="minorHAnsi" w:hAnsiTheme="minorHAnsi"/>
                <w:b/>
                <w:color w:val="FF0000"/>
              </w:rPr>
            </w:pPr>
          </w:p>
          <w:p w14:paraId="2CB9397F" w14:textId="77777777" w:rsidR="006B6106" w:rsidRDefault="006B6106" w:rsidP="00DC1EBB">
            <w:pPr>
              <w:spacing w:after="0" w:line="259" w:lineRule="auto"/>
              <w:ind w:left="0" w:firstLine="0"/>
              <w:rPr>
                <w:rFonts w:asciiTheme="minorHAnsi" w:hAnsiTheme="minorHAnsi"/>
                <w:b/>
                <w:color w:val="FF0000"/>
              </w:rPr>
            </w:pPr>
          </w:p>
          <w:p w14:paraId="58DF963A" w14:textId="77777777" w:rsidR="006B6106" w:rsidRDefault="006B6106" w:rsidP="00DC1EBB">
            <w:pPr>
              <w:spacing w:after="0" w:line="259" w:lineRule="auto"/>
              <w:ind w:left="0" w:firstLine="0"/>
              <w:rPr>
                <w:rFonts w:asciiTheme="minorHAnsi" w:hAnsiTheme="minorHAnsi"/>
                <w:b/>
                <w:color w:val="FF0000"/>
              </w:rPr>
            </w:pPr>
          </w:p>
          <w:p w14:paraId="662D0449" w14:textId="245C85F3" w:rsidR="006B6106" w:rsidRPr="00A27B32" w:rsidRDefault="006B6106" w:rsidP="00DC1EBB">
            <w:pPr>
              <w:spacing w:after="0" w:line="259" w:lineRule="auto"/>
              <w:ind w:left="0" w:firstLine="0"/>
              <w:rPr>
                <w:rFonts w:asciiTheme="minorHAnsi" w:hAnsiTheme="minorHAnsi"/>
                <w:b/>
                <w:color w:val="FF0000"/>
              </w:rPr>
            </w:pPr>
          </w:p>
        </w:tc>
      </w:tr>
      <w:tr w:rsidR="00A27B32" w14:paraId="00B1D3B2" w14:textId="77777777" w:rsidTr="006B6106">
        <w:trPr>
          <w:trHeight w:val="2467"/>
        </w:trPr>
        <w:tc>
          <w:tcPr>
            <w:tcW w:w="2771" w:type="dxa"/>
            <w:tcBorders>
              <w:top w:val="single" w:sz="4" w:space="0" w:color="000000"/>
              <w:left w:val="single" w:sz="4" w:space="0" w:color="000000"/>
              <w:right w:val="single" w:sz="4" w:space="0" w:color="000000"/>
            </w:tcBorders>
          </w:tcPr>
          <w:p w14:paraId="11D3CC3C" w14:textId="02333CBA" w:rsidR="00A27B32" w:rsidRPr="006B6106" w:rsidRDefault="00A27B32" w:rsidP="00A27B32">
            <w:pPr>
              <w:spacing w:after="0" w:line="259" w:lineRule="auto"/>
              <w:ind w:left="0" w:firstLine="0"/>
              <w:jc w:val="left"/>
              <w:rPr>
                <w:b/>
              </w:rPr>
            </w:pPr>
            <w:r w:rsidRPr="006B6106">
              <w:rPr>
                <w:b/>
              </w:rPr>
              <w:lastRenderedPageBreak/>
              <w:t>Named pupils with SEMH needs are supported Behaviour Support Plans impact on quality of learning and all children make good progress.</w:t>
            </w:r>
          </w:p>
        </w:tc>
        <w:tc>
          <w:tcPr>
            <w:tcW w:w="2693" w:type="dxa"/>
            <w:tcBorders>
              <w:top w:val="single" w:sz="4" w:space="0" w:color="000000"/>
              <w:left w:val="single" w:sz="4" w:space="0" w:color="000000"/>
              <w:right w:val="single" w:sz="4" w:space="0" w:color="000000"/>
            </w:tcBorders>
          </w:tcPr>
          <w:p w14:paraId="054ED777" w14:textId="77777777" w:rsidR="00A27B32" w:rsidRPr="006B6106" w:rsidRDefault="00A27B32">
            <w:pPr>
              <w:spacing w:after="0" w:line="259" w:lineRule="auto"/>
              <w:ind w:left="1" w:firstLine="0"/>
              <w:jc w:val="left"/>
              <w:rPr>
                <w:sz w:val="20"/>
                <w:szCs w:val="20"/>
              </w:rPr>
            </w:pPr>
            <w:r w:rsidRPr="006B6106">
              <w:rPr>
                <w:sz w:val="20"/>
                <w:szCs w:val="20"/>
              </w:rPr>
              <w:t xml:space="preserve">Behaviour Support/SENDCo to support staff in meeting the needs of pupils with challenging behaviour to ensure SEMH intervention impacts on learning successfully. </w:t>
            </w:r>
          </w:p>
        </w:tc>
        <w:tc>
          <w:tcPr>
            <w:tcW w:w="3686" w:type="dxa"/>
            <w:gridSpan w:val="2"/>
            <w:tcBorders>
              <w:top w:val="single" w:sz="4" w:space="0" w:color="000000"/>
              <w:left w:val="single" w:sz="4" w:space="0" w:color="000000"/>
              <w:right w:val="single" w:sz="4" w:space="0" w:color="000000"/>
            </w:tcBorders>
          </w:tcPr>
          <w:p w14:paraId="3CACB684" w14:textId="77777777" w:rsidR="00A27B32" w:rsidRPr="006B6106" w:rsidRDefault="00A27B32">
            <w:pPr>
              <w:spacing w:after="0" w:line="240" w:lineRule="auto"/>
              <w:ind w:left="1" w:right="197" w:firstLine="0"/>
              <w:jc w:val="left"/>
              <w:rPr>
                <w:sz w:val="20"/>
                <w:szCs w:val="20"/>
              </w:rPr>
            </w:pPr>
            <w:r w:rsidRPr="006B6106">
              <w:rPr>
                <w:sz w:val="20"/>
                <w:szCs w:val="20"/>
              </w:rPr>
              <w:t xml:space="preserve">Targeted children will build their resilience and feel more secure and confident. </w:t>
            </w:r>
          </w:p>
          <w:p w14:paraId="48E2A7F7" w14:textId="77777777" w:rsidR="00A27B32" w:rsidRPr="006B6106" w:rsidRDefault="00A27B32">
            <w:pPr>
              <w:spacing w:after="0" w:line="240" w:lineRule="auto"/>
              <w:ind w:left="1" w:right="197" w:firstLine="0"/>
              <w:jc w:val="left"/>
              <w:rPr>
                <w:sz w:val="20"/>
                <w:szCs w:val="20"/>
              </w:rPr>
            </w:pPr>
            <w:r w:rsidRPr="006B6106">
              <w:rPr>
                <w:sz w:val="20"/>
                <w:szCs w:val="20"/>
              </w:rPr>
              <w:t xml:space="preserve">This will in turn provide a firm foundation for them to be ready to learn </w:t>
            </w:r>
          </w:p>
          <w:p w14:paraId="3A52898B" w14:textId="22DD52C1" w:rsidR="00A27B32" w:rsidRPr="006B6106" w:rsidRDefault="00A27B32">
            <w:pPr>
              <w:spacing w:after="0" w:line="240" w:lineRule="auto"/>
              <w:ind w:left="1" w:right="197" w:firstLine="0"/>
              <w:jc w:val="left"/>
              <w:rPr>
                <w:sz w:val="20"/>
                <w:szCs w:val="20"/>
              </w:rPr>
            </w:pPr>
            <w:r w:rsidRPr="006B6106">
              <w:rPr>
                <w:sz w:val="20"/>
                <w:szCs w:val="20"/>
              </w:rPr>
              <w:t>EEF</w:t>
            </w:r>
          </w:p>
          <w:p w14:paraId="0B737908" w14:textId="77777777" w:rsidR="00A27B32" w:rsidRPr="006B6106" w:rsidRDefault="00A27B32">
            <w:pPr>
              <w:spacing w:after="0" w:line="240" w:lineRule="auto"/>
              <w:ind w:left="1" w:right="197" w:firstLine="0"/>
              <w:jc w:val="left"/>
              <w:rPr>
                <w:sz w:val="20"/>
                <w:szCs w:val="20"/>
              </w:rPr>
            </w:pPr>
            <w:r w:rsidRPr="006B6106">
              <w:rPr>
                <w:sz w:val="20"/>
                <w:szCs w:val="20"/>
              </w:rPr>
              <w:t>Social &amp; emotional aspects of learning</w:t>
            </w:r>
          </w:p>
          <w:p w14:paraId="67F6F215" w14:textId="77777777" w:rsidR="00A27B32" w:rsidRPr="006B6106" w:rsidRDefault="00A27B32">
            <w:pPr>
              <w:spacing w:after="0" w:line="240" w:lineRule="auto"/>
              <w:ind w:left="1" w:right="197" w:firstLine="0"/>
              <w:jc w:val="left"/>
              <w:rPr>
                <w:sz w:val="20"/>
                <w:szCs w:val="20"/>
              </w:rPr>
            </w:pPr>
            <w:r w:rsidRPr="006B6106">
              <w:rPr>
                <w:sz w:val="20"/>
                <w:szCs w:val="20"/>
              </w:rPr>
              <w:t xml:space="preserve"> +4 </w:t>
            </w:r>
            <w:proofErr w:type="spellStart"/>
            <w:r w:rsidRPr="006B6106">
              <w:rPr>
                <w:sz w:val="20"/>
                <w:szCs w:val="20"/>
              </w:rPr>
              <w:t>mths</w:t>
            </w:r>
            <w:proofErr w:type="spellEnd"/>
          </w:p>
          <w:p w14:paraId="33C1857D" w14:textId="77777777" w:rsidR="00A27B32" w:rsidRPr="006B6106" w:rsidRDefault="00A27B32" w:rsidP="005E0792">
            <w:pPr>
              <w:spacing w:after="0" w:line="240" w:lineRule="auto"/>
              <w:ind w:left="1" w:right="197" w:firstLine="0"/>
              <w:jc w:val="left"/>
              <w:rPr>
                <w:sz w:val="20"/>
                <w:szCs w:val="20"/>
              </w:rPr>
            </w:pPr>
            <w:r w:rsidRPr="006B6106">
              <w:rPr>
                <w:sz w:val="20"/>
                <w:szCs w:val="20"/>
              </w:rPr>
              <w:t xml:space="preserve">Individualised instruction  +2 months </w:t>
            </w:r>
          </w:p>
          <w:p w14:paraId="222ADE62" w14:textId="77777777" w:rsidR="00A27B32" w:rsidRPr="006B6106" w:rsidRDefault="00A27B32" w:rsidP="005E0792">
            <w:pPr>
              <w:spacing w:after="0" w:line="240" w:lineRule="auto"/>
              <w:ind w:left="1" w:right="197" w:firstLine="0"/>
              <w:jc w:val="left"/>
              <w:rPr>
                <w:sz w:val="20"/>
                <w:szCs w:val="20"/>
              </w:rPr>
            </w:pPr>
          </w:p>
          <w:p w14:paraId="07B20917" w14:textId="77777777" w:rsidR="00A27B32" w:rsidRPr="006B6106" w:rsidRDefault="00A27B32" w:rsidP="00A27B32">
            <w:pPr>
              <w:spacing w:after="0" w:line="240" w:lineRule="auto"/>
              <w:ind w:left="0" w:right="197" w:firstLine="0"/>
              <w:jc w:val="left"/>
              <w:rPr>
                <w:sz w:val="20"/>
                <w:szCs w:val="20"/>
              </w:rPr>
            </w:pPr>
          </w:p>
        </w:tc>
        <w:tc>
          <w:tcPr>
            <w:tcW w:w="2156" w:type="dxa"/>
            <w:tcBorders>
              <w:top w:val="single" w:sz="4" w:space="0" w:color="000000"/>
              <w:left w:val="single" w:sz="4" w:space="0" w:color="000000"/>
              <w:right w:val="single" w:sz="4" w:space="0" w:color="000000"/>
            </w:tcBorders>
          </w:tcPr>
          <w:p w14:paraId="7951C8D6" w14:textId="77777777" w:rsidR="006C003B" w:rsidRPr="006C003B" w:rsidRDefault="00A27B32" w:rsidP="006C003B">
            <w:pPr>
              <w:spacing w:after="0" w:line="259" w:lineRule="auto"/>
              <w:ind w:left="1" w:firstLine="0"/>
              <w:jc w:val="left"/>
              <w:rPr>
                <w:sz w:val="20"/>
                <w:szCs w:val="20"/>
              </w:rPr>
            </w:pPr>
            <w:r w:rsidRPr="0010013C">
              <w:rPr>
                <w:sz w:val="20"/>
                <w:szCs w:val="20"/>
              </w:rPr>
              <w:t xml:space="preserve">. </w:t>
            </w:r>
            <w:r w:rsidR="006C003B" w:rsidRPr="006C003B">
              <w:rPr>
                <w:sz w:val="20"/>
                <w:szCs w:val="20"/>
              </w:rPr>
              <w:t>Weekly monitoring by SENDCo of pastoral/social</w:t>
            </w:r>
          </w:p>
          <w:p w14:paraId="5192B406" w14:textId="77777777" w:rsidR="006C003B" w:rsidRPr="006C003B" w:rsidRDefault="006C003B" w:rsidP="006C003B">
            <w:pPr>
              <w:spacing w:after="0" w:line="259" w:lineRule="auto"/>
              <w:ind w:left="1" w:firstLine="0"/>
              <w:jc w:val="left"/>
              <w:rPr>
                <w:sz w:val="20"/>
                <w:szCs w:val="20"/>
              </w:rPr>
            </w:pPr>
            <w:proofErr w:type="gramStart"/>
            <w:r w:rsidRPr="006C003B">
              <w:rPr>
                <w:sz w:val="20"/>
                <w:szCs w:val="20"/>
              </w:rPr>
              <w:t>interventions..</w:t>
            </w:r>
            <w:proofErr w:type="gramEnd"/>
          </w:p>
          <w:p w14:paraId="041134CE" w14:textId="77777777" w:rsidR="006C003B" w:rsidRPr="006C003B" w:rsidRDefault="006C003B" w:rsidP="006C003B">
            <w:pPr>
              <w:spacing w:after="0" w:line="259" w:lineRule="auto"/>
              <w:ind w:left="1" w:firstLine="0"/>
              <w:jc w:val="left"/>
              <w:rPr>
                <w:sz w:val="20"/>
                <w:szCs w:val="20"/>
              </w:rPr>
            </w:pPr>
          </w:p>
          <w:p w14:paraId="23238885" w14:textId="77777777" w:rsidR="006C003B" w:rsidRPr="006C003B" w:rsidRDefault="006C003B" w:rsidP="006C003B">
            <w:pPr>
              <w:spacing w:after="0" w:line="259" w:lineRule="auto"/>
              <w:ind w:left="1" w:firstLine="0"/>
              <w:jc w:val="left"/>
              <w:rPr>
                <w:sz w:val="20"/>
                <w:szCs w:val="20"/>
              </w:rPr>
            </w:pPr>
            <w:r w:rsidRPr="006C003B">
              <w:rPr>
                <w:sz w:val="20"/>
                <w:szCs w:val="20"/>
              </w:rPr>
              <w:t xml:space="preserve">Intervention feedback reports are given half termly. </w:t>
            </w:r>
          </w:p>
          <w:p w14:paraId="25392D4F" w14:textId="77777777" w:rsidR="006C003B" w:rsidRPr="006C003B" w:rsidRDefault="006C003B" w:rsidP="006C003B">
            <w:pPr>
              <w:spacing w:after="0" w:line="259" w:lineRule="auto"/>
              <w:ind w:left="1" w:firstLine="0"/>
              <w:jc w:val="left"/>
              <w:rPr>
                <w:sz w:val="20"/>
                <w:szCs w:val="20"/>
              </w:rPr>
            </w:pPr>
          </w:p>
          <w:p w14:paraId="78C0C082" w14:textId="1D8C051F" w:rsidR="00A27B32" w:rsidRPr="0010013C" w:rsidRDefault="006C003B" w:rsidP="006C003B">
            <w:pPr>
              <w:spacing w:after="0" w:line="259" w:lineRule="auto"/>
              <w:ind w:left="1" w:firstLine="0"/>
              <w:jc w:val="left"/>
              <w:rPr>
                <w:sz w:val="20"/>
                <w:szCs w:val="20"/>
              </w:rPr>
            </w:pPr>
            <w:r w:rsidRPr="006C003B">
              <w:rPr>
                <w:sz w:val="20"/>
                <w:szCs w:val="20"/>
              </w:rPr>
              <w:t>Pupil conferencing gathers pupil opinions and feelings and captures progress</w:t>
            </w:r>
          </w:p>
        </w:tc>
        <w:tc>
          <w:tcPr>
            <w:tcW w:w="962" w:type="dxa"/>
            <w:tcBorders>
              <w:top w:val="single" w:sz="4" w:space="0" w:color="000000"/>
              <w:left w:val="single" w:sz="4" w:space="0" w:color="000000"/>
              <w:right w:val="single" w:sz="4" w:space="0" w:color="000000"/>
            </w:tcBorders>
          </w:tcPr>
          <w:p w14:paraId="15A63763" w14:textId="77777777" w:rsidR="00A27B32" w:rsidRPr="0010013C" w:rsidRDefault="00A27B32">
            <w:pPr>
              <w:spacing w:after="0" w:line="259" w:lineRule="auto"/>
              <w:ind w:left="4" w:firstLine="0"/>
              <w:jc w:val="left"/>
              <w:rPr>
                <w:sz w:val="20"/>
                <w:szCs w:val="20"/>
              </w:rPr>
            </w:pPr>
            <w:r w:rsidRPr="0010013C">
              <w:rPr>
                <w:sz w:val="20"/>
                <w:szCs w:val="20"/>
              </w:rPr>
              <w:t xml:space="preserve">LD </w:t>
            </w:r>
          </w:p>
        </w:tc>
        <w:tc>
          <w:tcPr>
            <w:tcW w:w="1503" w:type="dxa"/>
            <w:tcBorders>
              <w:top w:val="single" w:sz="4" w:space="0" w:color="000000"/>
              <w:left w:val="single" w:sz="4" w:space="0" w:color="000000"/>
              <w:right w:val="single" w:sz="4" w:space="0" w:color="000000"/>
            </w:tcBorders>
            <w:shd w:val="clear" w:color="auto" w:fill="auto"/>
          </w:tcPr>
          <w:p w14:paraId="74703AB5" w14:textId="77777777" w:rsidR="006C003B" w:rsidRPr="006C003B" w:rsidRDefault="006C003B" w:rsidP="006C003B">
            <w:pPr>
              <w:spacing w:after="0" w:line="259" w:lineRule="auto"/>
              <w:ind w:left="4" w:firstLine="0"/>
              <w:jc w:val="left"/>
              <w:rPr>
                <w:sz w:val="20"/>
                <w:szCs w:val="20"/>
              </w:rPr>
            </w:pPr>
            <w:r w:rsidRPr="006C003B">
              <w:rPr>
                <w:sz w:val="20"/>
                <w:szCs w:val="20"/>
              </w:rPr>
              <w:t>weekly</w:t>
            </w:r>
          </w:p>
          <w:p w14:paraId="10892AEB" w14:textId="77777777" w:rsidR="006C003B" w:rsidRPr="006C003B" w:rsidRDefault="006C003B" w:rsidP="006C003B">
            <w:pPr>
              <w:spacing w:after="0" w:line="259" w:lineRule="auto"/>
              <w:ind w:left="4" w:firstLine="0"/>
              <w:jc w:val="left"/>
              <w:rPr>
                <w:sz w:val="20"/>
                <w:szCs w:val="20"/>
              </w:rPr>
            </w:pPr>
          </w:p>
          <w:p w14:paraId="794021E7" w14:textId="77777777" w:rsidR="006C003B" w:rsidRPr="006C003B" w:rsidRDefault="006C003B" w:rsidP="006C003B">
            <w:pPr>
              <w:spacing w:after="0" w:line="259" w:lineRule="auto"/>
              <w:ind w:left="4" w:firstLine="0"/>
              <w:jc w:val="left"/>
              <w:rPr>
                <w:sz w:val="20"/>
                <w:szCs w:val="20"/>
              </w:rPr>
            </w:pPr>
          </w:p>
          <w:p w14:paraId="2C61A563" w14:textId="77777777" w:rsidR="006C003B" w:rsidRPr="006C003B" w:rsidRDefault="006C003B" w:rsidP="006C003B">
            <w:pPr>
              <w:spacing w:after="0" w:line="259" w:lineRule="auto"/>
              <w:ind w:left="4" w:firstLine="0"/>
              <w:jc w:val="left"/>
              <w:rPr>
                <w:sz w:val="20"/>
                <w:szCs w:val="20"/>
              </w:rPr>
            </w:pPr>
          </w:p>
          <w:p w14:paraId="24A783B1" w14:textId="39129437" w:rsidR="00A27B32" w:rsidRPr="0010013C" w:rsidRDefault="006C003B" w:rsidP="006C003B">
            <w:pPr>
              <w:spacing w:after="0" w:line="259" w:lineRule="auto"/>
              <w:ind w:left="4" w:firstLine="0"/>
              <w:jc w:val="left"/>
              <w:rPr>
                <w:sz w:val="20"/>
                <w:szCs w:val="20"/>
              </w:rPr>
            </w:pPr>
            <w:r w:rsidRPr="006C003B">
              <w:rPr>
                <w:sz w:val="20"/>
                <w:szCs w:val="20"/>
              </w:rPr>
              <w:t>Half-termly</w:t>
            </w:r>
          </w:p>
        </w:tc>
        <w:tc>
          <w:tcPr>
            <w:tcW w:w="1757" w:type="dxa"/>
            <w:gridSpan w:val="3"/>
            <w:tcBorders>
              <w:top w:val="single" w:sz="4" w:space="0" w:color="000000"/>
              <w:left w:val="single" w:sz="4" w:space="0" w:color="000000"/>
              <w:right w:val="single" w:sz="4" w:space="0" w:color="000000"/>
            </w:tcBorders>
            <w:shd w:val="clear" w:color="auto" w:fill="auto"/>
          </w:tcPr>
          <w:p w14:paraId="4973F604" w14:textId="6EF8C099" w:rsidR="00A27B32" w:rsidRPr="0010013C" w:rsidRDefault="00A27B32">
            <w:pPr>
              <w:spacing w:after="0" w:line="259" w:lineRule="auto"/>
              <w:ind w:left="4" w:firstLine="0"/>
              <w:jc w:val="left"/>
              <w:rPr>
                <w:sz w:val="20"/>
                <w:szCs w:val="20"/>
              </w:rPr>
            </w:pPr>
          </w:p>
        </w:tc>
      </w:tr>
      <w:tr w:rsidR="006B6106" w14:paraId="179957C3" w14:textId="77777777" w:rsidTr="00105D21">
        <w:trPr>
          <w:trHeight w:val="2467"/>
        </w:trPr>
        <w:tc>
          <w:tcPr>
            <w:tcW w:w="15528" w:type="dxa"/>
            <w:gridSpan w:val="10"/>
            <w:tcBorders>
              <w:top w:val="single" w:sz="4" w:space="0" w:color="000000"/>
              <w:left w:val="single" w:sz="4" w:space="0" w:color="000000"/>
              <w:right w:val="single" w:sz="4" w:space="0" w:color="000000"/>
            </w:tcBorders>
          </w:tcPr>
          <w:p w14:paraId="5B95A9A0" w14:textId="4AEA5DF3" w:rsidR="006B6106" w:rsidRPr="006B6106" w:rsidRDefault="006B6106">
            <w:pPr>
              <w:spacing w:after="0" w:line="259" w:lineRule="auto"/>
              <w:ind w:left="4" w:firstLine="0"/>
              <w:jc w:val="left"/>
              <w:rPr>
                <w:b/>
              </w:rPr>
            </w:pPr>
            <w:proofErr w:type="spellStart"/>
            <w:r>
              <w:rPr>
                <w:b/>
              </w:rPr>
              <w:t>Mid Year</w:t>
            </w:r>
            <w:proofErr w:type="spellEnd"/>
            <w:r>
              <w:rPr>
                <w:b/>
              </w:rPr>
              <w:t xml:space="preserve"> </w:t>
            </w:r>
            <w:r w:rsidRPr="006B6106">
              <w:rPr>
                <w:b/>
              </w:rPr>
              <w:t xml:space="preserve"> Review:</w:t>
            </w:r>
          </w:p>
        </w:tc>
      </w:tr>
    </w:tbl>
    <w:p w14:paraId="42AAADD7" w14:textId="2BE08307" w:rsidR="009D7117" w:rsidRDefault="009D7117" w:rsidP="00A27B32">
      <w:r>
        <w:br w:type="page"/>
      </w:r>
    </w:p>
    <w:tbl>
      <w:tblPr>
        <w:tblStyle w:val="TableGrid"/>
        <w:tblW w:w="16972" w:type="dxa"/>
        <w:tblInd w:w="-113" w:type="dxa"/>
        <w:tblCellMar>
          <w:top w:w="28" w:type="dxa"/>
          <w:left w:w="107" w:type="dxa"/>
          <w:right w:w="55" w:type="dxa"/>
        </w:tblCellMar>
        <w:tblLook w:val="04A0" w:firstRow="1" w:lastRow="0" w:firstColumn="1" w:lastColumn="0" w:noHBand="0" w:noVBand="1"/>
      </w:tblPr>
      <w:tblGrid>
        <w:gridCol w:w="2718"/>
        <w:gridCol w:w="2209"/>
        <w:gridCol w:w="255"/>
        <w:gridCol w:w="283"/>
        <w:gridCol w:w="3284"/>
        <w:gridCol w:w="2214"/>
        <w:gridCol w:w="1137"/>
        <w:gridCol w:w="2012"/>
        <w:gridCol w:w="1164"/>
        <w:gridCol w:w="848"/>
        <w:gridCol w:w="848"/>
      </w:tblGrid>
      <w:tr w:rsidR="005E0792" w14:paraId="175E1CC3" w14:textId="77777777" w:rsidTr="00A27B32">
        <w:trPr>
          <w:gridAfter w:val="2"/>
          <w:wAfter w:w="1696" w:type="dxa"/>
          <w:trHeight w:val="370"/>
        </w:trPr>
        <w:tc>
          <w:tcPr>
            <w:tcW w:w="15276" w:type="dxa"/>
            <w:gridSpan w:val="9"/>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28DBE7F3" w14:textId="4E2F2466" w:rsidR="005E0792" w:rsidRPr="006B6106" w:rsidRDefault="00DC1EBB">
            <w:pPr>
              <w:spacing w:after="160" w:line="259" w:lineRule="auto"/>
              <w:ind w:left="0" w:firstLine="0"/>
              <w:jc w:val="left"/>
              <w:rPr>
                <w:b/>
                <w:sz w:val="28"/>
                <w:szCs w:val="28"/>
              </w:rPr>
            </w:pPr>
            <w:r w:rsidRPr="006B6106">
              <w:rPr>
                <w:b/>
                <w:sz w:val="28"/>
                <w:szCs w:val="28"/>
              </w:rPr>
              <w:t>iii.</w:t>
            </w:r>
            <w:r w:rsidRPr="006B6106">
              <w:rPr>
                <w:b/>
                <w:sz w:val="28"/>
                <w:szCs w:val="28"/>
              </w:rPr>
              <w:tab/>
              <w:t>Other approaches</w:t>
            </w:r>
          </w:p>
        </w:tc>
      </w:tr>
      <w:tr w:rsidR="00030DAE" w14:paraId="064CD3DF" w14:textId="77777777" w:rsidTr="00A6018B">
        <w:trPr>
          <w:gridAfter w:val="2"/>
          <w:wAfter w:w="1696" w:type="dxa"/>
          <w:trHeight w:val="1198"/>
        </w:trPr>
        <w:tc>
          <w:tcPr>
            <w:tcW w:w="2718" w:type="dxa"/>
            <w:tcBorders>
              <w:top w:val="single" w:sz="4" w:space="0" w:color="000000"/>
              <w:left w:val="single" w:sz="4" w:space="0" w:color="000000"/>
              <w:right w:val="single" w:sz="4" w:space="0" w:color="000000"/>
            </w:tcBorders>
            <w:shd w:val="clear" w:color="auto" w:fill="BDD6EE" w:themeFill="accent5" w:themeFillTint="66"/>
          </w:tcPr>
          <w:p w14:paraId="10822342" w14:textId="5D66651D" w:rsidR="00030DAE" w:rsidRPr="006B6106" w:rsidRDefault="006B6106" w:rsidP="006B6106">
            <w:pPr>
              <w:spacing w:after="0" w:line="259" w:lineRule="auto"/>
              <w:ind w:left="0" w:firstLine="0"/>
              <w:jc w:val="center"/>
              <w:rPr>
                <w:b/>
              </w:rPr>
            </w:pPr>
            <w:r w:rsidRPr="006B6106">
              <w:rPr>
                <w:b/>
              </w:rPr>
              <w:t xml:space="preserve">Intended </w:t>
            </w:r>
            <w:r w:rsidR="00030DAE" w:rsidRPr="006B6106">
              <w:rPr>
                <w:b/>
              </w:rPr>
              <w:t>Outcome</w:t>
            </w:r>
          </w:p>
        </w:tc>
        <w:tc>
          <w:tcPr>
            <w:tcW w:w="2464" w:type="dxa"/>
            <w:gridSpan w:val="2"/>
            <w:tcBorders>
              <w:top w:val="single" w:sz="4" w:space="0" w:color="000000"/>
              <w:left w:val="single" w:sz="4" w:space="0" w:color="000000"/>
              <w:right w:val="single" w:sz="4" w:space="0" w:color="000000"/>
            </w:tcBorders>
            <w:shd w:val="clear" w:color="auto" w:fill="BDD6EE" w:themeFill="accent5" w:themeFillTint="66"/>
          </w:tcPr>
          <w:p w14:paraId="6B8F5A37" w14:textId="679E8641" w:rsidR="00030DAE" w:rsidRPr="006B6106" w:rsidRDefault="00030DAE" w:rsidP="006B6106">
            <w:pPr>
              <w:spacing w:after="0" w:line="259" w:lineRule="auto"/>
              <w:ind w:left="1" w:firstLine="0"/>
              <w:jc w:val="center"/>
              <w:rPr>
                <w:b/>
              </w:rPr>
            </w:pPr>
            <w:r w:rsidRPr="006B6106">
              <w:rPr>
                <w:b/>
              </w:rPr>
              <w:t>Chosen Action / Approach</w:t>
            </w:r>
          </w:p>
        </w:tc>
        <w:tc>
          <w:tcPr>
            <w:tcW w:w="3567" w:type="dxa"/>
            <w:gridSpan w:val="2"/>
            <w:tcBorders>
              <w:top w:val="single" w:sz="4" w:space="0" w:color="000000"/>
              <w:left w:val="single" w:sz="4" w:space="0" w:color="000000"/>
              <w:right w:val="single" w:sz="4" w:space="0" w:color="000000"/>
            </w:tcBorders>
            <w:shd w:val="clear" w:color="auto" w:fill="BDD6EE" w:themeFill="accent5" w:themeFillTint="66"/>
          </w:tcPr>
          <w:p w14:paraId="7584D581" w14:textId="47915C75" w:rsidR="00030DAE" w:rsidRPr="006B6106" w:rsidRDefault="00030DAE" w:rsidP="006B6106">
            <w:pPr>
              <w:spacing w:after="0" w:line="259" w:lineRule="auto"/>
              <w:ind w:left="1" w:firstLine="0"/>
              <w:jc w:val="center"/>
              <w:rPr>
                <w:b/>
              </w:rPr>
            </w:pPr>
            <w:r w:rsidRPr="006B6106">
              <w:rPr>
                <w:b/>
              </w:rPr>
              <w:t>What Is The Evidence And Rationale For This Choice?</w:t>
            </w:r>
          </w:p>
        </w:tc>
        <w:tc>
          <w:tcPr>
            <w:tcW w:w="2214" w:type="dxa"/>
            <w:tcBorders>
              <w:top w:val="single" w:sz="4" w:space="0" w:color="000000"/>
              <w:left w:val="single" w:sz="4" w:space="0" w:color="000000"/>
              <w:right w:val="single" w:sz="4" w:space="0" w:color="000000"/>
            </w:tcBorders>
            <w:shd w:val="clear" w:color="auto" w:fill="BDD6EE" w:themeFill="accent5" w:themeFillTint="66"/>
          </w:tcPr>
          <w:p w14:paraId="03FFBADD" w14:textId="2E94BD1C" w:rsidR="00030DAE" w:rsidRPr="006B6106" w:rsidRDefault="00030DAE" w:rsidP="006B6106">
            <w:pPr>
              <w:spacing w:after="0" w:line="259" w:lineRule="auto"/>
              <w:ind w:left="1" w:firstLine="0"/>
              <w:jc w:val="center"/>
              <w:rPr>
                <w:b/>
              </w:rPr>
            </w:pPr>
            <w:r w:rsidRPr="006B6106">
              <w:rPr>
                <w:b/>
              </w:rPr>
              <w:t>How Will You Ensure It Is Implemented Well?</w:t>
            </w:r>
          </w:p>
        </w:tc>
        <w:tc>
          <w:tcPr>
            <w:tcW w:w="1137" w:type="dxa"/>
            <w:tcBorders>
              <w:top w:val="single" w:sz="4" w:space="0" w:color="000000"/>
              <w:left w:val="single" w:sz="4" w:space="0" w:color="000000"/>
              <w:right w:val="single" w:sz="4" w:space="0" w:color="000000"/>
            </w:tcBorders>
            <w:shd w:val="clear" w:color="auto" w:fill="BDD6EE" w:themeFill="accent5" w:themeFillTint="66"/>
          </w:tcPr>
          <w:p w14:paraId="04B073A6" w14:textId="77777777" w:rsidR="00030DAE" w:rsidRPr="006B6106" w:rsidRDefault="00030DAE" w:rsidP="006B6106">
            <w:pPr>
              <w:spacing w:after="0" w:line="259" w:lineRule="auto"/>
              <w:ind w:left="4" w:firstLine="0"/>
              <w:jc w:val="center"/>
              <w:rPr>
                <w:b/>
              </w:rPr>
            </w:pPr>
            <w:r w:rsidRPr="006B6106">
              <w:rPr>
                <w:b/>
              </w:rPr>
              <w:t>Staff</w:t>
            </w:r>
          </w:p>
          <w:p w14:paraId="00516619" w14:textId="77777777" w:rsidR="00030DAE" w:rsidRPr="006B6106" w:rsidRDefault="00030DAE" w:rsidP="006B6106">
            <w:pPr>
              <w:spacing w:after="0" w:line="259" w:lineRule="auto"/>
              <w:ind w:left="4" w:firstLine="0"/>
              <w:jc w:val="center"/>
              <w:rPr>
                <w:b/>
              </w:rPr>
            </w:pPr>
            <w:r w:rsidRPr="006B6106">
              <w:rPr>
                <w:b/>
              </w:rPr>
              <w:t>Lead</w:t>
            </w:r>
          </w:p>
        </w:tc>
        <w:tc>
          <w:tcPr>
            <w:tcW w:w="2012" w:type="dxa"/>
            <w:tcBorders>
              <w:top w:val="single" w:sz="4" w:space="0" w:color="000000"/>
              <w:left w:val="single" w:sz="4" w:space="0" w:color="000000"/>
              <w:right w:val="single" w:sz="4" w:space="0" w:color="000000"/>
            </w:tcBorders>
            <w:shd w:val="clear" w:color="auto" w:fill="BDD6EE" w:themeFill="accent5" w:themeFillTint="66"/>
          </w:tcPr>
          <w:p w14:paraId="17ECC37F" w14:textId="01CD88FE" w:rsidR="00030DAE" w:rsidRPr="006B6106" w:rsidRDefault="006B6106" w:rsidP="006B6106">
            <w:pPr>
              <w:spacing w:after="0" w:line="259" w:lineRule="auto"/>
              <w:ind w:left="4" w:firstLine="0"/>
              <w:jc w:val="center"/>
              <w:rPr>
                <w:b/>
              </w:rPr>
            </w:pPr>
            <w:r w:rsidRPr="006B6106">
              <w:rPr>
                <w:b/>
              </w:rPr>
              <w:t>When will you review implementation?</w:t>
            </w:r>
          </w:p>
        </w:tc>
        <w:tc>
          <w:tcPr>
            <w:tcW w:w="1164" w:type="dxa"/>
            <w:tcBorders>
              <w:top w:val="single" w:sz="4" w:space="0" w:color="000000"/>
              <w:left w:val="single" w:sz="4" w:space="0" w:color="000000"/>
              <w:right w:val="single" w:sz="4" w:space="0" w:color="000000"/>
            </w:tcBorders>
            <w:shd w:val="clear" w:color="auto" w:fill="BDD6EE" w:themeFill="accent5" w:themeFillTint="66"/>
          </w:tcPr>
          <w:p w14:paraId="0B8B9E84" w14:textId="19CA6380" w:rsidR="00030DAE" w:rsidRPr="006B6106" w:rsidRDefault="00030DAE" w:rsidP="006B6106">
            <w:pPr>
              <w:spacing w:after="0" w:line="259" w:lineRule="auto"/>
              <w:ind w:left="4" w:firstLine="0"/>
              <w:jc w:val="center"/>
              <w:rPr>
                <w:b/>
              </w:rPr>
            </w:pPr>
            <w:r w:rsidRPr="006B6106">
              <w:rPr>
                <w:b/>
              </w:rPr>
              <w:t>RAG Rating &amp; Evaluation</w:t>
            </w:r>
          </w:p>
        </w:tc>
      </w:tr>
      <w:tr w:rsidR="00EE310F" w:rsidRPr="00384D24" w14:paraId="31E1090E" w14:textId="77777777" w:rsidTr="00A6018B">
        <w:trPr>
          <w:gridAfter w:val="2"/>
          <w:wAfter w:w="1696" w:type="dxa"/>
          <w:trHeight w:val="1882"/>
        </w:trPr>
        <w:tc>
          <w:tcPr>
            <w:tcW w:w="2718" w:type="dxa"/>
            <w:tcBorders>
              <w:top w:val="single" w:sz="4" w:space="0" w:color="000000"/>
              <w:left w:val="single" w:sz="4" w:space="0" w:color="000000"/>
              <w:bottom w:val="single" w:sz="4" w:space="0" w:color="000000"/>
              <w:right w:val="single" w:sz="4" w:space="0" w:color="000000"/>
            </w:tcBorders>
          </w:tcPr>
          <w:p w14:paraId="69E8E407" w14:textId="234D3B4E" w:rsidR="00EE310F" w:rsidRPr="006B6106" w:rsidRDefault="00EE310F">
            <w:pPr>
              <w:spacing w:after="0" w:line="259" w:lineRule="auto"/>
              <w:ind w:left="0" w:firstLine="0"/>
              <w:jc w:val="left"/>
              <w:rPr>
                <w:b/>
              </w:rPr>
            </w:pPr>
            <w:r w:rsidRPr="006B6106">
              <w:rPr>
                <w:b/>
              </w:rPr>
              <w:t xml:space="preserve">No children miss opportunities due to reduced income. </w:t>
            </w:r>
          </w:p>
        </w:tc>
        <w:tc>
          <w:tcPr>
            <w:tcW w:w="2464" w:type="dxa"/>
            <w:gridSpan w:val="2"/>
            <w:tcBorders>
              <w:top w:val="single" w:sz="4" w:space="0" w:color="000000"/>
              <w:left w:val="single" w:sz="4" w:space="0" w:color="000000"/>
              <w:bottom w:val="single" w:sz="4" w:space="0" w:color="000000"/>
              <w:right w:val="single" w:sz="4" w:space="0" w:color="000000"/>
            </w:tcBorders>
          </w:tcPr>
          <w:p w14:paraId="64E8E82B" w14:textId="77777777" w:rsidR="00EE310F" w:rsidRDefault="00EE310F" w:rsidP="00CA4E3E">
            <w:pPr>
              <w:spacing w:after="0" w:line="240" w:lineRule="auto"/>
              <w:ind w:left="1" w:right="70" w:firstLine="0"/>
              <w:jc w:val="left"/>
              <w:rPr>
                <w:sz w:val="20"/>
                <w:szCs w:val="20"/>
              </w:rPr>
            </w:pPr>
            <w:r w:rsidRPr="00C53087">
              <w:rPr>
                <w:sz w:val="20"/>
                <w:szCs w:val="20"/>
              </w:rPr>
              <w:t>Clubs, music lessons and educational visits are monitored by admin and HT to ensure that PP children are not missing opportunities for financial reasons.</w:t>
            </w:r>
          </w:p>
          <w:p w14:paraId="561F9961" w14:textId="77777777" w:rsidR="00EE310F" w:rsidRPr="00C53087" w:rsidRDefault="00EE310F" w:rsidP="00CA4E3E">
            <w:pPr>
              <w:spacing w:after="0" w:line="240" w:lineRule="auto"/>
              <w:ind w:left="1" w:right="70" w:firstLine="0"/>
              <w:jc w:val="left"/>
              <w:rPr>
                <w:sz w:val="20"/>
                <w:szCs w:val="20"/>
              </w:rPr>
            </w:pPr>
            <w:r>
              <w:rPr>
                <w:sz w:val="20"/>
                <w:szCs w:val="20"/>
              </w:rPr>
              <w:t>Financial support is offered by the school.</w:t>
            </w:r>
          </w:p>
          <w:p w14:paraId="38D355B7" w14:textId="644DB0FD" w:rsidR="00EE310F" w:rsidRPr="005E0792" w:rsidRDefault="00EE310F">
            <w:pPr>
              <w:spacing w:after="0" w:line="259" w:lineRule="auto"/>
              <w:ind w:left="1" w:firstLine="0"/>
              <w:jc w:val="left"/>
              <w:rPr>
                <w:sz w:val="20"/>
                <w:szCs w:val="20"/>
              </w:rPr>
            </w:pPr>
          </w:p>
        </w:tc>
        <w:tc>
          <w:tcPr>
            <w:tcW w:w="3567" w:type="dxa"/>
            <w:gridSpan w:val="2"/>
            <w:tcBorders>
              <w:top w:val="single" w:sz="4" w:space="0" w:color="000000"/>
              <w:left w:val="single" w:sz="4" w:space="0" w:color="000000"/>
              <w:bottom w:val="single" w:sz="4" w:space="0" w:color="000000"/>
              <w:right w:val="single" w:sz="4" w:space="0" w:color="000000"/>
            </w:tcBorders>
          </w:tcPr>
          <w:p w14:paraId="154BFD53" w14:textId="77777777" w:rsidR="00EE310F" w:rsidRPr="006B6106" w:rsidRDefault="00EE310F" w:rsidP="00CA4E3E">
            <w:pPr>
              <w:spacing w:after="0" w:line="240" w:lineRule="auto"/>
              <w:ind w:left="1" w:right="70" w:firstLine="0"/>
              <w:jc w:val="left"/>
              <w:rPr>
                <w:sz w:val="20"/>
                <w:szCs w:val="20"/>
              </w:rPr>
            </w:pPr>
            <w:r w:rsidRPr="002D3164">
              <w:rPr>
                <w:sz w:val="20"/>
                <w:szCs w:val="20"/>
              </w:rPr>
              <w:t xml:space="preserve">There is a greater sense of equality and </w:t>
            </w:r>
            <w:r w:rsidRPr="006B6106">
              <w:rPr>
                <w:sz w:val="20"/>
                <w:szCs w:val="20"/>
              </w:rPr>
              <w:t xml:space="preserve">inclusion in that the children are able to participate in visits, without any financial hardship.  </w:t>
            </w:r>
          </w:p>
          <w:p w14:paraId="1F421FE3" w14:textId="77777777" w:rsidR="00EE310F" w:rsidRPr="006B6106" w:rsidRDefault="00EE310F" w:rsidP="00CA4E3E">
            <w:pPr>
              <w:spacing w:after="0" w:line="259" w:lineRule="auto"/>
              <w:ind w:left="1" w:firstLine="0"/>
              <w:jc w:val="left"/>
              <w:rPr>
                <w:sz w:val="20"/>
                <w:szCs w:val="20"/>
              </w:rPr>
            </w:pPr>
            <w:r w:rsidRPr="006B6106">
              <w:rPr>
                <w:sz w:val="20"/>
                <w:szCs w:val="20"/>
              </w:rPr>
              <w:t xml:space="preserve">EEF: </w:t>
            </w:r>
          </w:p>
          <w:p w14:paraId="46CE0CEC" w14:textId="77777777" w:rsidR="00EE310F" w:rsidRPr="006B6106" w:rsidRDefault="00EE310F" w:rsidP="00CA4E3E">
            <w:pPr>
              <w:spacing w:after="0" w:line="259" w:lineRule="auto"/>
              <w:ind w:left="1" w:firstLine="0"/>
              <w:jc w:val="left"/>
              <w:rPr>
                <w:sz w:val="20"/>
                <w:szCs w:val="20"/>
              </w:rPr>
            </w:pPr>
            <w:r w:rsidRPr="006B6106">
              <w:rPr>
                <w:sz w:val="20"/>
                <w:szCs w:val="20"/>
              </w:rPr>
              <w:t>Sports Participation +2 months</w:t>
            </w:r>
          </w:p>
          <w:p w14:paraId="1E8C21C7" w14:textId="69D2A22F" w:rsidR="00EE310F" w:rsidRPr="005E0792" w:rsidRDefault="00EE310F" w:rsidP="00E56522">
            <w:pPr>
              <w:spacing w:after="0" w:line="259" w:lineRule="auto"/>
              <w:ind w:left="1" w:right="41" w:firstLine="0"/>
              <w:jc w:val="left"/>
              <w:rPr>
                <w:sz w:val="20"/>
                <w:szCs w:val="20"/>
              </w:rPr>
            </w:pPr>
            <w:r w:rsidRPr="006B6106">
              <w:rPr>
                <w:sz w:val="20"/>
                <w:szCs w:val="20"/>
              </w:rPr>
              <w:t>Arts Participation +2 months</w:t>
            </w:r>
            <w:r w:rsidRPr="002D3164">
              <w:rPr>
                <w:sz w:val="20"/>
                <w:szCs w:val="20"/>
              </w:rPr>
              <w:t xml:space="preserve"> </w:t>
            </w:r>
          </w:p>
        </w:tc>
        <w:tc>
          <w:tcPr>
            <w:tcW w:w="2214" w:type="dxa"/>
            <w:tcBorders>
              <w:top w:val="single" w:sz="4" w:space="0" w:color="000000"/>
              <w:left w:val="single" w:sz="4" w:space="0" w:color="000000"/>
              <w:bottom w:val="single" w:sz="4" w:space="0" w:color="000000"/>
              <w:right w:val="single" w:sz="4" w:space="0" w:color="000000"/>
            </w:tcBorders>
          </w:tcPr>
          <w:p w14:paraId="00F89009" w14:textId="50A4C6DB" w:rsidR="00EE310F" w:rsidRPr="005E0792" w:rsidRDefault="00EE310F">
            <w:pPr>
              <w:spacing w:after="0" w:line="259" w:lineRule="auto"/>
              <w:ind w:left="1" w:firstLine="0"/>
              <w:jc w:val="left"/>
              <w:rPr>
                <w:sz w:val="20"/>
                <w:szCs w:val="20"/>
              </w:rPr>
            </w:pPr>
            <w:r w:rsidRPr="002D3164">
              <w:rPr>
                <w:sz w:val="20"/>
                <w:szCs w:val="20"/>
              </w:rPr>
              <w:t xml:space="preserve">Through pupil conferencing the children report positive experiences and impact on their learning. </w:t>
            </w:r>
          </w:p>
        </w:tc>
        <w:tc>
          <w:tcPr>
            <w:tcW w:w="1137" w:type="dxa"/>
            <w:tcBorders>
              <w:top w:val="single" w:sz="4" w:space="0" w:color="000000"/>
              <w:left w:val="single" w:sz="4" w:space="0" w:color="000000"/>
              <w:bottom w:val="single" w:sz="4" w:space="0" w:color="000000"/>
              <w:right w:val="single" w:sz="4" w:space="0" w:color="000000"/>
            </w:tcBorders>
          </w:tcPr>
          <w:p w14:paraId="5ABA5A59" w14:textId="5C6D9AF8" w:rsidR="00EE310F" w:rsidRPr="005E0792" w:rsidRDefault="00EE310F">
            <w:pPr>
              <w:spacing w:after="0" w:line="259" w:lineRule="auto"/>
              <w:ind w:left="4" w:firstLine="0"/>
              <w:jc w:val="left"/>
              <w:rPr>
                <w:sz w:val="20"/>
                <w:szCs w:val="20"/>
              </w:rPr>
            </w:pPr>
            <w:r>
              <w:rPr>
                <w:sz w:val="20"/>
                <w:szCs w:val="20"/>
              </w:rPr>
              <w:t>LD</w:t>
            </w: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14:paraId="3A28E133" w14:textId="5B66109B" w:rsidR="00EE310F" w:rsidRPr="00384D24" w:rsidRDefault="00EE310F" w:rsidP="00CA4E3E">
            <w:pPr>
              <w:spacing w:after="0" w:line="259" w:lineRule="auto"/>
              <w:ind w:left="4" w:firstLine="0"/>
              <w:jc w:val="left"/>
              <w:rPr>
                <w:sz w:val="18"/>
                <w:szCs w:val="1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D5430CD" w14:textId="2DF40F19" w:rsidR="00EE310F" w:rsidRPr="00384D24" w:rsidRDefault="00EE310F" w:rsidP="006104C4">
            <w:pPr>
              <w:spacing w:after="0" w:line="259" w:lineRule="auto"/>
              <w:ind w:left="4" w:firstLine="0"/>
              <w:jc w:val="center"/>
              <w:rPr>
                <w:sz w:val="18"/>
                <w:szCs w:val="18"/>
              </w:rPr>
            </w:pPr>
          </w:p>
        </w:tc>
      </w:tr>
      <w:tr w:rsidR="006B6106" w:rsidRPr="00384D24" w14:paraId="2214F806" w14:textId="77777777" w:rsidTr="00105D21">
        <w:trPr>
          <w:gridAfter w:val="2"/>
          <w:wAfter w:w="1696" w:type="dxa"/>
          <w:trHeight w:val="1882"/>
        </w:trPr>
        <w:tc>
          <w:tcPr>
            <w:tcW w:w="15276" w:type="dxa"/>
            <w:gridSpan w:val="9"/>
            <w:tcBorders>
              <w:top w:val="single" w:sz="4" w:space="0" w:color="000000"/>
              <w:left w:val="single" w:sz="4" w:space="0" w:color="000000"/>
              <w:bottom w:val="single" w:sz="4" w:space="0" w:color="000000"/>
              <w:right w:val="single" w:sz="4" w:space="0" w:color="000000"/>
            </w:tcBorders>
          </w:tcPr>
          <w:p w14:paraId="40AF59CE" w14:textId="5E092234" w:rsidR="006B6106" w:rsidRPr="006B6106" w:rsidRDefault="006B6106" w:rsidP="006B6106">
            <w:pPr>
              <w:spacing w:after="0" w:line="259" w:lineRule="auto"/>
              <w:ind w:left="4" w:firstLine="0"/>
              <w:jc w:val="left"/>
              <w:rPr>
                <w:b/>
              </w:rPr>
            </w:pPr>
            <w:r w:rsidRPr="006B6106">
              <w:rPr>
                <w:b/>
                <w:color w:val="auto"/>
              </w:rPr>
              <w:t>Mid Term Review:</w:t>
            </w:r>
          </w:p>
        </w:tc>
      </w:tr>
      <w:tr w:rsidR="00CA4E3E" w:rsidRPr="00384D24" w14:paraId="1703321F" w14:textId="77777777" w:rsidTr="00A27B32">
        <w:trPr>
          <w:gridAfter w:val="2"/>
          <w:wAfter w:w="1696" w:type="dxa"/>
          <w:trHeight w:val="1882"/>
        </w:trPr>
        <w:tc>
          <w:tcPr>
            <w:tcW w:w="2718" w:type="dxa"/>
            <w:tcBorders>
              <w:top w:val="single" w:sz="4" w:space="0" w:color="000000"/>
              <w:left w:val="single" w:sz="4" w:space="0" w:color="000000"/>
              <w:bottom w:val="single" w:sz="4" w:space="0" w:color="000000"/>
              <w:right w:val="single" w:sz="4" w:space="0" w:color="000000"/>
            </w:tcBorders>
          </w:tcPr>
          <w:p w14:paraId="267DBC0B" w14:textId="1BAB01E4" w:rsidR="00CA4E3E" w:rsidRPr="00A27B32" w:rsidRDefault="00CA4E3E" w:rsidP="00CA4E3E">
            <w:pPr>
              <w:spacing w:after="0" w:line="259" w:lineRule="auto"/>
              <w:ind w:left="0" w:firstLine="0"/>
              <w:jc w:val="left"/>
              <w:rPr>
                <w:b/>
              </w:rPr>
            </w:pPr>
            <w:r w:rsidRPr="00A27B32">
              <w:rPr>
                <w:b/>
              </w:rPr>
              <w:t>An increased proportion of Pupil Premium pupils engage in extra-curricular activities and apply for pupil leadership roles</w:t>
            </w:r>
          </w:p>
          <w:p w14:paraId="7B6725E6" w14:textId="70D076A0" w:rsidR="00CA4E3E" w:rsidRDefault="00CA4E3E" w:rsidP="00CA4E3E">
            <w:pPr>
              <w:spacing w:after="0" w:line="259" w:lineRule="auto"/>
              <w:ind w:left="0" w:firstLine="0"/>
              <w:jc w:val="left"/>
              <w:rPr>
                <w:b/>
                <w:sz w:val="24"/>
              </w:rPr>
            </w:pPr>
          </w:p>
        </w:tc>
        <w:tc>
          <w:tcPr>
            <w:tcW w:w="2209" w:type="dxa"/>
            <w:tcBorders>
              <w:top w:val="single" w:sz="4" w:space="0" w:color="000000"/>
              <w:left w:val="single" w:sz="4" w:space="0" w:color="000000"/>
              <w:bottom w:val="single" w:sz="4" w:space="0" w:color="000000"/>
              <w:right w:val="single" w:sz="4" w:space="0" w:color="000000"/>
            </w:tcBorders>
          </w:tcPr>
          <w:p w14:paraId="7C79FD00" w14:textId="77777777" w:rsidR="00CA4E3E" w:rsidRPr="006C003B" w:rsidRDefault="00CA4E3E" w:rsidP="00CA4E3E">
            <w:pPr>
              <w:spacing w:after="0" w:line="259" w:lineRule="auto"/>
              <w:ind w:left="0" w:firstLine="0"/>
              <w:jc w:val="left"/>
              <w:rPr>
                <w:sz w:val="20"/>
                <w:szCs w:val="20"/>
              </w:rPr>
            </w:pPr>
            <w:r w:rsidRPr="006C003B">
              <w:rPr>
                <w:sz w:val="20"/>
                <w:szCs w:val="20"/>
              </w:rPr>
              <w:t>Plan opportunities and target pupils to ensure attendance or participation.</w:t>
            </w:r>
          </w:p>
          <w:p w14:paraId="3F25ED2E" w14:textId="77777777" w:rsidR="00CA4E3E" w:rsidRPr="006C003B" w:rsidRDefault="00CA4E3E" w:rsidP="00CA4E3E">
            <w:pPr>
              <w:spacing w:after="0" w:line="259" w:lineRule="auto"/>
              <w:ind w:left="0" w:firstLine="0"/>
              <w:jc w:val="left"/>
              <w:rPr>
                <w:sz w:val="20"/>
                <w:szCs w:val="20"/>
              </w:rPr>
            </w:pPr>
          </w:p>
        </w:tc>
        <w:tc>
          <w:tcPr>
            <w:tcW w:w="3822" w:type="dxa"/>
            <w:gridSpan w:val="3"/>
            <w:tcBorders>
              <w:top w:val="single" w:sz="4" w:space="0" w:color="000000"/>
              <w:left w:val="single" w:sz="4" w:space="0" w:color="000000"/>
              <w:bottom w:val="single" w:sz="4" w:space="0" w:color="000000"/>
              <w:right w:val="single" w:sz="4" w:space="0" w:color="000000"/>
            </w:tcBorders>
          </w:tcPr>
          <w:p w14:paraId="6E37C85E" w14:textId="77777777" w:rsidR="00CA4E3E" w:rsidRPr="006C003B" w:rsidRDefault="00CA4E3E" w:rsidP="00CA4E3E">
            <w:pPr>
              <w:spacing w:after="0" w:line="259" w:lineRule="auto"/>
              <w:ind w:left="0" w:firstLine="0"/>
              <w:jc w:val="left"/>
              <w:rPr>
                <w:sz w:val="20"/>
                <w:szCs w:val="20"/>
              </w:rPr>
            </w:pPr>
            <w:r w:rsidRPr="006C003B">
              <w:rPr>
                <w:sz w:val="20"/>
                <w:szCs w:val="20"/>
              </w:rPr>
              <w:t>Children’s experiences are significantly limited due to families’ limited incomes and parents’ limited personal and educational experiences.</w:t>
            </w:r>
          </w:p>
          <w:p w14:paraId="2D08C4AB" w14:textId="77777777" w:rsidR="00CA4E3E" w:rsidRPr="006C003B" w:rsidRDefault="00CA4E3E" w:rsidP="00CA4E3E">
            <w:pPr>
              <w:spacing w:after="0" w:line="240" w:lineRule="auto"/>
              <w:ind w:left="1" w:right="70" w:firstLine="0"/>
              <w:jc w:val="left"/>
              <w:rPr>
                <w:sz w:val="20"/>
                <w:szCs w:val="20"/>
              </w:rPr>
            </w:pPr>
          </w:p>
        </w:tc>
        <w:tc>
          <w:tcPr>
            <w:tcW w:w="2214" w:type="dxa"/>
            <w:tcBorders>
              <w:top w:val="single" w:sz="4" w:space="0" w:color="000000"/>
              <w:left w:val="single" w:sz="4" w:space="0" w:color="000000"/>
              <w:bottom w:val="single" w:sz="4" w:space="0" w:color="000000"/>
              <w:right w:val="single" w:sz="4" w:space="0" w:color="000000"/>
            </w:tcBorders>
          </w:tcPr>
          <w:p w14:paraId="13DC46B1" w14:textId="77777777" w:rsidR="00CA4E3E" w:rsidRPr="006C003B" w:rsidRDefault="00CA4E3E" w:rsidP="00CA4E3E">
            <w:pPr>
              <w:spacing w:after="0" w:line="259" w:lineRule="auto"/>
              <w:ind w:left="0" w:firstLine="0"/>
              <w:jc w:val="left"/>
              <w:rPr>
                <w:sz w:val="20"/>
                <w:szCs w:val="20"/>
              </w:rPr>
            </w:pPr>
            <w:r w:rsidRPr="006C003B">
              <w:rPr>
                <w:sz w:val="20"/>
                <w:szCs w:val="20"/>
              </w:rPr>
              <w:t>Through close tracking of take up/participation</w:t>
            </w:r>
          </w:p>
          <w:p w14:paraId="0490BF75" w14:textId="77777777" w:rsidR="00CA4E3E" w:rsidRPr="006C003B" w:rsidRDefault="00CA4E3E" w:rsidP="00CA4E3E">
            <w:pPr>
              <w:spacing w:after="0" w:line="259" w:lineRule="auto"/>
              <w:ind w:left="0" w:firstLine="0"/>
              <w:jc w:val="left"/>
              <w:rPr>
                <w:sz w:val="20"/>
                <w:szCs w:val="20"/>
              </w:rPr>
            </w:pPr>
            <w:r w:rsidRPr="006C003B">
              <w:rPr>
                <w:sz w:val="20"/>
                <w:szCs w:val="20"/>
              </w:rPr>
              <w:t>Targeted encouragement to participate including pastoral lead working with families who are historically reluctant to let children participate.</w:t>
            </w:r>
          </w:p>
          <w:p w14:paraId="446DAE7C" w14:textId="77777777" w:rsidR="00CA4E3E" w:rsidRPr="006C003B" w:rsidRDefault="00CA4E3E">
            <w:pPr>
              <w:spacing w:after="0" w:line="259" w:lineRule="auto"/>
              <w:ind w:left="1" w:firstLine="0"/>
              <w:jc w:val="left"/>
              <w:rPr>
                <w:sz w:val="20"/>
                <w:szCs w:val="20"/>
              </w:rPr>
            </w:pPr>
          </w:p>
        </w:tc>
        <w:tc>
          <w:tcPr>
            <w:tcW w:w="1137" w:type="dxa"/>
            <w:tcBorders>
              <w:top w:val="single" w:sz="4" w:space="0" w:color="000000"/>
              <w:left w:val="single" w:sz="4" w:space="0" w:color="000000"/>
              <w:bottom w:val="single" w:sz="4" w:space="0" w:color="000000"/>
              <w:right w:val="single" w:sz="4" w:space="0" w:color="000000"/>
            </w:tcBorders>
          </w:tcPr>
          <w:p w14:paraId="3ECBA722" w14:textId="2A354080" w:rsidR="00CA4E3E" w:rsidRPr="006C003B" w:rsidRDefault="00A27B32">
            <w:pPr>
              <w:spacing w:after="0" w:line="259" w:lineRule="auto"/>
              <w:ind w:left="4" w:firstLine="0"/>
              <w:jc w:val="left"/>
              <w:rPr>
                <w:sz w:val="20"/>
                <w:szCs w:val="20"/>
              </w:rPr>
            </w:pPr>
            <w:r w:rsidRPr="006C003B">
              <w:rPr>
                <w:sz w:val="20"/>
                <w:szCs w:val="20"/>
              </w:rPr>
              <w:t>LD</w:t>
            </w: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14:paraId="39464281" w14:textId="6287D2F1" w:rsidR="00CA4E3E" w:rsidRPr="006C003B" w:rsidRDefault="00A27B32" w:rsidP="00CA4E3E">
            <w:pPr>
              <w:spacing w:after="0" w:line="259" w:lineRule="auto"/>
              <w:ind w:left="0" w:firstLine="0"/>
              <w:jc w:val="left"/>
              <w:rPr>
                <w:sz w:val="20"/>
                <w:szCs w:val="20"/>
              </w:rPr>
            </w:pPr>
            <w:r w:rsidRPr="006C003B">
              <w:rPr>
                <w:sz w:val="20"/>
                <w:szCs w:val="20"/>
              </w:rPr>
              <w:t xml:space="preserve">Pupil Leadership roles </w:t>
            </w:r>
            <w:r w:rsidR="00CA4E3E" w:rsidRPr="006C003B">
              <w:rPr>
                <w:sz w:val="20"/>
                <w:szCs w:val="20"/>
              </w:rPr>
              <w:t>2020</w:t>
            </w:r>
          </w:p>
          <w:p w14:paraId="06C51CDB" w14:textId="77777777" w:rsidR="00A27B32" w:rsidRPr="006C003B" w:rsidRDefault="00A27B32" w:rsidP="00CA4E3E">
            <w:pPr>
              <w:spacing w:after="0" w:line="259" w:lineRule="auto"/>
              <w:ind w:left="0" w:firstLine="0"/>
              <w:jc w:val="left"/>
              <w:rPr>
                <w:sz w:val="20"/>
                <w:szCs w:val="20"/>
              </w:rPr>
            </w:pPr>
            <w:r w:rsidRPr="006C003B">
              <w:rPr>
                <w:sz w:val="20"/>
                <w:szCs w:val="20"/>
              </w:rPr>
              <w:t xml:space="preserve">Extra – curricular activities </w:t>
            </w:r>
          </w:p>
          <w:p w14:paraId="0FB44930" w14:textId="52F0BB13" w:rsidR="00A27B32" w:rsidRPr="006C003B" w:rsidRDefault="00A27B32" w:rsidP="00CA4E3E">
            <w:pPr>
              <w:spacing w:after="0" w:line="259" w:lineRule="auto"/>
              <w:ind w:left="0" w:firstLine="0"/>
              <w:jc w:val="left"/>
              <w:rPr>
                <w:sz w:val="20"/>
                <w:szCs w:val="20"/>
              </w:rPr>
            </w:pPr>
            <w:proofErr w:type="spellStart"/>
            <w:r w:rsidRPr="006C003B">
              <w:rPr>
                <w:sz w:val="20"/>
                <w:szCs w:val="20"/>
              </w:rPr>
              <w:t>Aut</w:t>
            </w:r>
            <w:proofErr w:type="spellEnd"/>
            <w:r w:rsidRPr="006C003B">
              <w:rPr>
                <w:sz w:val="20"/>
                <w:szCs w:val="20"/>
              </w:rPr>
              <w:t xml:space="preserve"> 2</w:t>
            </w:r>
          </w:p>
          <w:p w14:paraId="151E4EE8" w14:textId="77777777" w:rsidR="00A27B32" w:rsidRPr="006C003B" w:rsidRDefault="00A27B32" w:rsidP="00CA4E3E">
            <w:pPr>
              <w:spacing w:after="0" w:line="259" w:lineRule="auto"/>
              <w:ind w:left="4" w:firstLine="0"/>
              <w:jc w:val="left"/>
              <w:rPr>
                <w:b/>
                <w:sz w:val="20"/>
                <w:szCs w:val="20"/>
              </w:rPr>
            </w:pPr>
          </w:p>
          <w:p w14:paraId="25D7A642" w14:textId="46C5E8A8" w:rsidR="00CA4E3E" w:rsidRPr="006C003B" w:rsidRDefault="00CA4E3E" w:rsidP="00CA4E3E">
            <w:pPr>
              <w:spacing w:after="0" w:line="259" w:lineRule="auto"/>
              <w:ind w:left="4" w:firstLine="0"/>
              <w:jc w:val="left"/>
              <w:rPr>
                <w:sz w:val="20"/>
                <w:szCs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5D1202D3" w14:textId="0F8CB406" w:rsidR="00CA4E3E" w:rsidRPr="00384D24" w:rsidRDefault="00CA4E3E" w:rsidP="006104C4">
            <w:pPr>
              <w:spacing w:after="0" w:line="259" w:lineRule="auto"/>
              <w:ind w:left="4" w:firstLine="0"/>
              <w:jc w:val="center"/>
              <w:rPr>
                <w:sz w:val="18"/>
                <w:szCs w:val="18"/>
              </w:rPr>
            </w:pPr>
          </w:p>
        </w:tc>
      </w:tr>
      <w:tr w:rsidR="006B6106" w:rsidRPr="00384D24" w14:paraId="1F6BBBD4" w14:textId="77777777" w:rsidTr="00105D21">
        <w:trPr>
          <w:gridAfter w:val="2"/>
          <w:wAfter w:w="1696" w:type="dxa"/>
          <w:trHeight w:val="1882"/>
        </w:trPr>
        <w:tc>
          <w:tcPr>
            <w:tcW w:w="15276" w:type="dxa"/>
            <w:gridSpan w:val="9"/>
            <w:tcBorders>
              <w:top w:val="single" w:sz="4" w:space="0" w:color="000000"/>
              <w:left w:val="single" w:sz="4" w:space="0" w:color="000000"/>
              <w:bottom w:val="single" w:sz="4" w:space="0" w:color="000000"/>
              <w:right w:val="single" w:sz="4" w:space="0" w:color="000000"/>
            </w:tcBorders>
          </w:tcPr>
          <w:p w14:paraId="390567CB" w14:textId="69FA544B" w:rsidR="006B6106" w:rsidRPr="006B6106" w:rsidRDefault="006B6106" w:rsidP="006B6106">
            <w:pPr>
              <w:spacing w:after="0" w:line="259" w:lineRule="auto"/>
              <w:ind w:left="4" w:firstLine="0"/>
              <w:jc w:val="left"/>
              <w:rPr>
                <w:b/>
              </w:rPr>
            </w:pPr>
            <w:proofErr w:type="spellStart"/>
            <w:r w:rsidRPr="006B6106">
              <w:rPr>
                <w:b/>
              </w:rPr>
              <w:lastRenderedPageBreak/>
              <w:t>Mid Year</w:t>
            </w:r>
            <w:proofErr w:type="spellEnd"/>
            <w:r w:rsidRPr="006B6106">
              <w:rPr>
                <w:b/>
              </w:rPr>
              <w:t xml:space="preserve"> Review:</w:t>
            </w:r>
          </w:p>
        </w:tc>
      </w:tr>
      <w:tr w:rsidR="00EE310F" w:rsidRPr="00384D24" w14:paraId="72854013" w14:textId="77777777" w:rsidTr="00A6018B">
        <w:tblPrEx>
          <w:tblCellMar>
            <w:top w:w="105" w:type="dxa"/>
            <w:left w:w="108" w:type="dxa"/>
            <w:right w:w="54" w:type="dxa"/>
          </w:tblCellMar>
        </w:tblPrEx>
        <w:trPr>
          <w:gridAfter w:val="2"/>
          <w:wAfter w:w="1696" w:type="dxa"/>
          <w:trHeight w:val="1867"/>
        </w:trPr>
        <w:tc>
          <w:tcPr>
            <w:tcW w:w="2718" w:type="dxa"/>
            <w:tcBorders>
              <w:top w:val="single" w:sz="4" w:space="0" w:color="000000"/>
              <w:left w:val="single" w:sz="4" w:space="0" w:color="000000"/>
              <w:bottom w:val="single" w:sz="4" w:space="0" w:color="000000"/>
              <w:right w:val="single" w:sz="4" w:space="0" w:color="000000"/>
            </w:tcBorders>
          </w:tcPr>
          <w:p w14:paraId="52EFA691" w14:textId="5AE0A686" w:rsidR="00D976AD" w:rsidRPr="00A27B32" w:rsidRDefault="00A27B32" w:rsidP="006B6106">
            <w:pPr>
              <w:spacing w:after="0" w:line="259" w:lineRule="auto"/>
              <w:ind w:left="0" w:right="53" w:firstLine="0"/>
              <w:jc w:val="center"/>
              <w:rPr>
                <w:rFonts w:asciiTheme="minorHAnsi" w:hAnsiTheme="minorHAnsi"/>
                <w:b/>
              </w:rPr>
            </w:pPr>
            <w:r w:rsidRPr="00A27B32">
              <w:rPr>
                <w:rFonts w:asciiTheme="minorHAnsi" w:hAnsiTheme="minorHAnsi"/>
                <w:b/>
              </w:rPr>
              <w:t>Pupils</w:t>
            </w:r>
            <w:r w:rsidR="006B6106">
              <w:rPr>
                <w:rFonts w:asciiTheme="minorHAnsi" w:hAnsiTheme="minorHAnsi"/>
                <w:b/>
              </w:rPr>
              <w:t xml:space="preserve"> </w:t>
            </w:r>
            <w:r w:rsidRPr="00A27B32">
              <w:rPr>
                <w:rFonts w:asciiTheme="minorHAnsi" w:hAnsiTheme="minorHAnsi"/>
                <w:b/>
              </w:rPr>
              <w:t>use of online learning to improve progress</w:t>
            </w:r>
          </w:p>
          <w:p w14:paraId="10ED5603" w14:textId="22AC479D" w:rsidR="00EE310F" w:rsidRPr="00A27B32" w:rsidRDefault="00EE310F" w:rsidP="00D976AD">
            <w:pPr>
              <w:spacing w:after="0" w:line="259" w:lineRule="auto"/>
              <w:ind w:left="0" w:right="53" w:firstLine="0"/>
              <w:rPr>
                <w:rFonts w:asciiTheme="minorHAnsi" w:hAnsiTheme="minorHAnsi"/>
              </w:rPr>
            </w:pPr>
          </w:p>
        </w:tc>
        <w:tc>
          <w:tcPr>
            <w:tcW w:w="2747" w:type="dxa"/>
            <w:gridSpan w:val="3"/>
            <w:tcBorders>
              <w:top w:val="single" w:sz="4" w:space="0" w:color="000000"/>
              <w:left w:val="single" w:sz="4" w:space="0" w:color="000000"/>
              <w:bottom w:val="single" w:sz="4" w:space="0" w:color="000000"/>
              <w:right w:val="single" w:sz="4" w:space="0" w:color="000000"/>
            </w:tcBorders>
          </w:tcPr>
          <w:p w14:paraId="2F2A44AD" w14:textId="77777777" w:rsidR="00A27B32" w:rsidRPr="006C003B" w:rsidRDefault="00A27B32">
            <w:pPr>
              <w:spacing w:after="0" w:line="259" w:lineRule="auto"/>
              <w:ind w:left="0" w:firstLine="0"/>
              <w:jc w:val="left"/>
              <w:rPr>
                <w:rFonts w:asciiTheme="minorHAnsi" w:hAnsiTheme="minorHAnsi"/>
                <w:sz w:val="20"/>
                <w:szCs w:val="20"/>
              </w:rPr>
            </w:pPr>
            <w:r w:rsidRPr="006C003B">
              <w:rPr>
                <w:rFonts w:asciiTheme="minorHAnsi" w:hAnsiTheme="minorHAnsi"/>
                <w:sz w:val="20"/>
                <w:szCs w:val="20"/>
              </w:rPr>
              <w:t>Ensure that pupils have devices at home to access</w:t>
            </w:r>
          </w:p>
          <w:p w14:paraId="714565BD" w14:textId="3AC192D2" w:rsidR="00EE310F" w:rsidRPr="006C003B" w:rsidRDefault="00A27B32">
            <w:pPr>
              <w:spacing w:after="0" w:line="259" w:lineRule="auto"/>
              <w:ind w:left="0" w:firstLine="0"/>
              <w:jc w:val="left"/>
              <w:rPr>
                <w:rFonts w:asciiTheme="minorHAnsi" w:hAnsiTheme="minorHAnsi"/>
                <w:sz w:val="20"/>
                <w:szCs w:val="20"/>
              </w:rPr>
            </w:pPr>
            <w:proofErr w:type="spellStart"/>
            <w:r w:rsidRPr="006C003B">
              <w:rPr>
                <w:rFonts w:asciiTheme="minorHAnsi" w:hAnsiTheme="minorHAnsi"/>
                <w:sz w:val="20"/>
                <w:szCs w:val="20"/>
              </w:rPr>
              <w:t>iXL</w:t>
            </w:r>
            <w:proofErr w:type="spellEnd"/>
          </w:p>
          <w:p w14:paraId="1BD30219" w14:textId="77777777" w:rsidR="00A27B32" w:rsidRPr="006C003B" w:rsidRDefault="00A27B32">
            <w:pPr>
              <w:spacing w:after="0" w:line="259" w:lineRule="auto"/>
              <w:ind w:left="0" w:firstLine="0"/>
              <w:jc w:val="left"/>
              <w:rPr>
                <w:rFonts w:asciiTheme="minorHAnsi" w:hAnsiTheme="minorHAnsi"/>
                <w:sz w:val="20"/>
                <w:szCs w:val="20"/>
              </w:rPr>
            </w:pPr>
            <w:r w:rsidRPr="006C003B">
              <w:rPr>
                <w:rFonts w:asciiTheme="minorHAnsi" w:hAnsiTheme="minorHAnsi"/>
                <w:sz w:val="20"/>
                <w:szCs w:val="20"/>
              </w:rPr>
              <w:t>TT  Rockstars</w:t>
            </w:r>
          </w:p>
          <w:p w14:paraId="7C0963BD" w14:textId="4CDFC0C7" w:rsidR="00A27B32" w:rsidRPr="006C003B" w:rsidRDefault="00A27B32">
            <w:pPr>
              <w:spacing w:after="0" w:line="259" w:lineRule="auto"/>
              <w:ind w:left="0" w:firstLine="0"/>
              <w:jc w:val="left"/>
              <w:rPr>
                <w:rFonts w:asciiTheme="minorHAnsi" w:hAnsiTheme="minorHAnsi"/>
                <w:sz w:val="20"/>
                <w:szCs w:val="20"/>
              </w:rPr>
            </w:pPr>
            <w:r w:rsidRPr="006C003B">
              <w:rPr>
                <w:rFonts w:asciiTheme="minorHAnsi" w:hAnsiTheme="minorHAnsi"/>
                <w:sz w:val="20"/>
                <w:szCs w:val="20"/>
              </w:rPr>
              <w:t>Google Classroom</w:t>
            </w:r>
          </w:p>
        </w:tc>
        <w:tc>
          <w:tcPr>
            <w:tcW w:w="3284" w:type="dxa"/>
            <w:tcBorders>
              <w:top w:val="single" w:sz="4" w:space="0" w:color="000000"/>
              <w:left w:val="single" w:sz="4" w:space="0" w:color="000000"/>
              <w:bottom w:val="single" w:sz="4" w:space="0" w:color="000000"/>
              <w:right w:val="single" w:sz="4" w:space="0" w:color="000000"/>
            </w:tcBorders>
          </w:tcPr>
          <w:p w14:paraId="0F4441C6" w14:textId="5DD03EEE" w:rsidR="00EE310F" w:rsidRPr="006C003B" w:rsidRDefault="00D976AD" w:rsidP="00460FD2">
            <w:pPr>
              <w:spacing w:after="0" w:line="259" w:lineRule="auto"/>
              <w:ind w:left="0" w:firstLine="0"/>
              <w:jc w:val="left"/>
              <w:rPr>
                <w:rFonts w:asciiTheme="minorHAnsi" w:hAnsiTheme="minorHAnsi"/>
                <w:sz w:val="20"/>
                <w:szCs w:val="20"/>
              </w:rPr>
            </w:pPr>
            <w:r w:rsidRPr="006C003B">
              <w:rPr>
                <w:rFonts w:asciiTheme="minorHAnsi" w:hAnsiTheme="minorHAnsi"/>
                <w:sz w:val="20"/>
                <w:szCs w:val="20"/>
              </w:rPr>
              <w:t>Digital technology – EEF evidence + 4 months</w:t>
            </w:r>
          </w:p>
        </w:tc>
        <w:tc>
          <w:tcPr>
            <w:tcW w:w="2214" w:type="dxa"/>
            <w:tcBorders>
              <w:top w:val="single" w:sz="4" w:space="0" w:color="000000"/>
              <w:left w:val="single" w:sz="4" w:space="0" w:color="000000"/>
              <w:bottom w:val="single" w:sz="4" w:space="0" w:color="000000"/>
              <w:right w:val="single" w:sz="4" w:space="0" w:color="000000"/>
            </w:tcBorders>
          </w:tcPr>
          <w:p w14:paraId="489C0300" w14:textId="4F87A6F1" w:rsidR="00EE310F" w:rsidRPr="006C003B" w:rsidRDefault="00D976AD">
            <w:pPr>
              <w:spacing w:after="0" w:line="259" w:lineRule="auto"/>
              <w:ind w:left="0" w:firstLine="0"/>
              <w:jc w:val="left"/>
              <w:rPr>
                <w:rFonts w:asciiTheme="minorHAnsi" w:hAnsiTheme="minorHAnsi"/>
                <w:sz w:val="20"/>
                <w:szCs w:val="20"/>
              </w:rPr>
            </w:pPr>
            <w:r w:rsidRPr="006C003B">
              <w:rPr>
                <w:rFonts w:asciiTheme="minorHAnsi" w:hAnsiTheme="minorHAnsi"/>
                <w:sz w:val="20"/>
                <w:szCs w:val="20"/>
              </w:rPr>
              <w:t>Online tracking monitors usage of pupils and tracks pupil progress</w:t>
            </w:r>
          </w:p>
        </w:tc>
        <w:tc>
          <w:tcPr>
            <w:tcW w:w="1137" w:type="dxa"/>
            <w:tcBorders>
              <w:top w:val="single" w:sz="4" w:space="0" w:color="000000"/>
              <w:left w:val="single" w:sz="4" w:space="0" w:color="000000"/>
              <w:bottom w:val="single" w:sz="4" w:space="0" w:color="000000"/>
              <w:right w:val="single" w:sz="4" w:space="0" w:color="000000"/>
            </w:tcBorders>
          </w:tcPr>
          <w:p w14:paraId="242BE813" w14:textId="1A060E18" w:rsidR="00EE310F" w:rsidRPr="006C003B" w:rsidRDefault="00A27B32">
            <w:pPr>
              <w:spacing w:after="0" w:line="259" w:lineRule="auto"/>
              <w:ind w:left="2" w:firstLine="0"/>
              <w:jc w:val="left"/>
              <w:rPr>
                <w:rFonts w:asciiTheme="minorHAnsi" w:hAnsiTheme="minorHAnsi"/>
                <w:sz w:val="20"/>
                <w:szCs w:val="20"/>
              </w:rPr>
            </w:pPr>
            <w:r w:rsidRPr="006C003B">
              <w:rPr>
                <w:rFonts w:asciiTheme="minorHAnsi" w:hAnsiTheme="minorHAnsi"/>
                <w:sz w:val="20"/>
                <w:szCs w:val="20"/>
              </w:rPr>
              <w:t>LD</w:t>
            </w: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14:paraId="41986B83" w14:textId="77777777" w:rsidR="00D976AD" w:rsidRPr="006C003B" w:rsidRDefault="00D976AD" w:rsidP="00D976AD">
            <w:pPr>
              <w:spacing w:after="0" w:line="259" w:lineRule="auto"/>
              <w:ind w:left="0" w:right="53" w:firstLine="0"/>
              <w:rPr>
                <w:rFonts w:asciiTheme="minorHAnsi" w:hAnsiTheme="minorHAnsi"/>
                <w:sz w:val="20"/>
                <w:szCs w:val="20"/>
              </w:rPr>
            </w:pPr>
            <w:r w:rsidRPr="006C003B">
              <w:rPr>
                <w:rFonts w:asciiTheme="minorHAnsi" w:hAnsiTheme="minorHAnsi"/>
                <w:sz w:val="20"/>
                <w:szCs w:val="20"/>
              </w:rPr>
              <w:t>Half termly</w:t>
            </w:r>
          </w:p>
          <w:p w14:paraId="0F614F91" w14:textId="77777777" w:rsidR="00D976AD" w:rsidRPr="006C003B" w:rsidRDefault="00D976AD" w:rsidP="00D976AD">
            <w:pPr>
              <w:spacing w:after="0" w:line="259" w:lineRule="auto"/>
              <w:ind w:left="0" w:right="53" w:firstLine="0"/>
              <w:rPr>
                <w:rFonts w:asciiTheme="minorHAnsi" w:hAnsiTheme="minorHAnsi"/>
                <w:sz w:val="20"/>
                <w:szCs w:val="20"/>
              </w:rPr>
            </w:pPr>
          </w:p>
          <w:p w14:paraId="4372E8E9" w14:textId="23363263" w:rsidR="00EE310F" w:rsidRPr="006C003B" w:rsidRDefault="00D976AD" w:rsidP="00D976AD">
            <w:pPr>
              <w:spacing w:after="0" w:line="259" w:lineRule="auto"/>
              <w:ind w:left="2" w:firstLine="0"/>
              <w:jc w:val="left"/>
              <w:rPr>
                <w:rFonts w:asciiTheme="minorHAnsi" w:hAnsiTheme="minorHAnsi"/>
                <w:sz w:val="20"/>
                <w:szCs w:val="20"/>
              </w:rPr>
            </w:pPr>
            <w:r w:rsidRPr="006C003B">
              <w:rPr>
                <w:rFonts w:asciiTheme="minorHAnsi" w:hAnsiTheme="minorHAnsi"/>
                <w:sz w:val="20"/>
                <w:szCs w:val="20"/>
              </w:rPr>
              <w:t>£120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2A5DFB7A" w14:textId="77777777" w:rsidR="00EE310F" w:rsidRPr="006C003B" w:rsidRDefault="00EE310F" w:rsidP="00224961">
            <w:pPr>
              <w:spacing w:after="0" w:line="259" w:lineRule="auto"/>
              <w:ind w:left="2" w:firstLine="0"/>
              <w:rPr>
                <w:rFonts w:asciiTheme="minorHAnsi" w:hAnsiTheme="minorHAnsi"/>
                <w:sz w:val="20"/>
                <w:szCs w:val="20"/>
              </w:rPr>
            </w:pPr>
          </w:p>
        </w:tc>
      </w:tr>
      <w:tr w:rsidR="006B6106" w:rsidRPr="00384D24" w14:paraId="7AEDD929" w14:textId="77777777" w:rsidTr="00105D21">
        <w:tblPrEx>
          <w:tblCellMar>
            <w:top w:w="105" w:type="dxa"/>
            <w:left w:w="108" w:type="dxa"/>
            <w:right w:w="54" w:type="dxa"/>
          </w:tblCellMar>
        </w:tblPrEx>
        <w:trPr>
          <w:gridAfter w:val="2"/>
          <w:wAfter w:w="1696" w:type="dxa"/>
          <w:trHeight w:val="1867"/>
        </w:trPr>
        <w:tc>
          <w:tcPr>
            <w:tcW w:w="15276" w:type="dxa"/>
            <w:gridSpan w:val="9"/>
            <w:tcBorders>
              <w:top w:val="single" w:sz="4" w:space="0" w:color="000000"/>
              <w:left w:val="single" w:sz="4" w:space="0" w:color="000000"/>
              <w:bottom w:val="single" w:sz="4" w:space="0" w:color="000000"/>
              <w:right w:val="single" w:sz="4" w:space="0" w:color="000000"/>
            </w:tcBorders>
          </w:tcPr>
          <w:p w14:paraId="6E6D8756" w14:textId="22B45AB0" w:rsidR="006B6106" w:rsidRPr="006B6106" w:rsidRDefault="006B6106" w:rsidP="00224961">
            <w:pPr>
              <w:spacing w:after="0" w:line="259" w:lineRule="auto"/>
              <w:ind w:left="2" w:firstLine="0"/>
              <w:rPr>
                <w:b/>
              </w:rPr>
            </w:pPr>
            <w:proofErr w:type="spellStart"/>
            <w:r w:rsidRPr="006B6106">
              <w:rPr>
                <w:b/>
                <w:color w:val="auto"/>
              </w:rPr>
              <w:t>Mid Year</w:t>
            </w:r>
            <w:proofErr w:type="spellEnd"/>
            <w:r w:rsidRPr="006B6106">
              <w:rPr>
                <w:b/>
                <w:color w:val="auto"/>
              </w:rPr>
              <w:t xml:space="preserve"> Review:</w:t>
            </w:r>
          </w:p>
        </w:tc>
      </w:tr>
      <w:tr w:rsidR="00EE310F" w:rsidRPr="00384D24" w14:paraId="40D2A2A3" w14:textId="77777777" w:rsidTr="00A6018B">
        <w:tblPrEx>
          <w:tblCellMar>
            <w:top w:w="105" w:type="dxa"/>
            <w:left w:w="108" w:type="dxa"/>
            <w:right w:w="54" w:type="dxa"/>
          </w:tblCellMar>
        </w:tblPrEx>
        <w:trPr>
          <w:gridAfter w:val="2"/>
          <w:wAfter w:w="1696" w:type="dxa"/>
          <w:trHeight w:val="1589"/>
        </w:trPr>
        <w:tc>
          <w:tcPr>
            <w:tcW w:w="2718" w:type="dxa"/>
            <w:tcBorders>
              <w:top w:val="single" w:sz="4" w:space="0" w:color="000000"/>
              <w:left w:val="single" w:sz="4" w:space="0" w:color="000000"/>
              <w:bottom w:val="single" w:sz="4" w:space="0" w:color="000000"/>
              <w:right w:val="single" w:sz="4" w:space="0" w:color="000000"/>
            </w:tcBorders>
          </w:tcPr>
          <w:p w14:paraId="381ADBE3" w14:textId="03997825" w:rsidR="00EE310F" w:rsidRPr="00A27B32" w:rsidRDefault="00EE310F">
            <w:pPr>
              <w:spacing w:after="0" w:line="259" w:lineRule="auto"/>
              <w:ind w:left="0" w:firstLine="0"/>
              <w:jc w:val="left"/>
              <w:rPr>
                <w:b/>
              </w:rPr>
            </w:pPr>
            <w:r w:rsidRPr="00A27B32">
              <w:rPr>
                <w:b/>
              </w:rPr>
              <w:t>Children have raised aspirations and opportunities to explore new experiences</w:t>
            </w:r>
          </w:p>
        </w:tc>
        <w:tc>
          <w:tcPr>
            <w:tcW w:w="2747" w:type="dxa"/>
            <w:gridSpan w:val="3"/>
            <w:tcBorders>
              <w:top w:val="single" w:sz="4" w:space="0" w:color="000000"/>
              <w:left w:val="single" w:sz="4" w:space="0" w:color="000000"/>
              <w:bottom w:val="single" w:sz="4" w:space="0" w:color="000000"/>
              <w:right w:val="single" w:sz="4" w:space="0" w:color="000000"/>
            </w:tcBorders>
          </w:tcPr>
          <w:p w14:paraId="774C469A" w14:textId="77777777" w:rsidR="00EE310F" w:rsidRDefault="00EE310F" w:rsidP="00CA4E3E">
            <w:pPr>
              <w:spacing w:after="240" w:line="240" w:lineRule="auto"/>
              <w:ind w:left="1" w:firstLine="0"/>
              <w:jc w:val="left"/>
              <w:rPr>
                <w:sz w:val="20"/>
                <w:szCs w:val="20"/>
              </w:rPr>
            </w:pPr>
            <w:r>
              <w:rPr>
                <w:sz w:val="20"/>
                <w:szCs w:val="20"/>
              </w:rPr>
              <w:t>Curriculum development</w:t>
            </w:r>
          </w:p>
          <w:p w14:paraId="443D7077" w14:textId="77777777" w:rsidR="00EE310F" w:rsidRDefault="00EE310F" w:rsidP="00CA4E3E">
            <w:pPr>
              <w:spacing w:after="240" w:line="240" w:lineRule="auto"/>
              <w:ind w:left="1" w:firstLine="0"/>
              <w:jc w:val="left"/>
              <w:rPr>
                <w:sz w:val="20"/>
                <w:szCs w:val="20"/>
              </w:rPr>
            </w:pPr>
          </w:p>
          <w:p w14:paraId="04105C14" w14:textId="77777777" w:rsidR="00EE310F" w:rsidRDefault="00EE310F" w:rsidP="00CA4E3E">
            <w:pPr>
              <w:spacing w:after="240" w:line="240" w:lineRule="auto"/>
              <w:ind w:left="1" w:firstLine="0"/>
              <w:jc w:val="left"/>
              <w:rPr>
                <w:sz w:val="20"/>
                <w:szCs w:val="20"/>
              </w:rPr>
            </w:pPr>
            <w:r>
              <w:rPr>
                <w:sz w:val="20"/>
                <w:szCs w:val="20"/>
              </w:rPr>
              <w:t xml:space="preserve">Hooks </w:t>
            </w:r>
            <w:proofErr w:type="spellStart"/>
            <w:r>
              <w:rPr>
                <w:sz w:val="20"/>
                <w:szCs w:val="20"/>
              </w:rPr>
              <w:t>eg</w:t>
            </w:r>
            <w:proofErr w:type="spellEnd"/>
            <w:r>
              <w:rPr>
                <w:sz w:val="20"/>
                <w:szCs w:val="20"/>
              </w:rPr>
              <w:t xml:space="preserve"> Careers Fair</w:t>
            </w:r>
          </w:p>
          <w:p w14:paraId="79727398" w14:textId="203435C4" w:rsidR="00EE310F" w:rsidRPr="005E0792" w:rsidRDefault="00EE310F">
            <w:pPr>
              <w:spacing w:after="0" w:line="259" w:lineRule="auto"/>
              <w:ind w:left="0" w:firstLine="0"/>
              <w:jc w:val="left"/>
              <w:rPr>
                <w:sz w:val="20"/>
                <w:szCs w:val="20"/>
              </w:rPr>
            </w:pPr>
          </w:p>
        </w:tc>
        <w:tc>
          <w:tcPr>
            <w:tcW w:w="3284" w:type="dxa"/>
            <w:tcBorders>
              <w:top w:val="single" w:sz="4" w:space="0" w:color="000000"/>
              <w:left w:val="single" w:sz="4" w:space="0" w:color="000000"/>
              <w:bottom w:val="single" w:sz="4" w:space="0" w:color="000000"/>
              <w:right w:val="single" w:sz="4" w:space="0" w:color="000000"/>
            </w:tcBorders>
          </w:tcPr>
          <w:p w14:paraId="6F285EE5" w14:textId="02A90C63" w:rsidR="00EE310F" w:rsidRPr="005E0792" w:rsidRDefault="00EE310F" w:rsidP="00460FD2">
            <w:pPr>
              <w:spacing w:after="0" w:line="259" w:lineRule="auto"/>
              <w:ind w:left="0" w:firstLine="0"/>
              <w:jc w:val="left"/>
              <w:rPr>
                <w:sz w:val="20"/>
                <w:szCs w:val="20"/>
              </w:rPr>
            </w:pPr>
            <w:r>
              <w:rPr>
                <w:rFonts w:asciiTheme="minorHAnsi" w:eastAsia="Arial" w:hAnsiTheme="minorHAnsi" w:cstheme="minorHAnsi"/>
                <w:sz w:val="20"/>
                <w:szCs w:val="20"/>
              </w:rPr>
              <w:t xml:space="preserve">Children’s horizons are broadened through a variety of community- based and opportunities to explore experiences further afield </w:t>
            </w:r>
            <w:proofErr w:type="spellStart"/>
            <w:r>
              <w:rPr>
                <w:rFonts w:asciiTheme="minorHAnsi" w:eastAsia="Arial" w:hAnsiTheme="minorHAnsi" w:cstheme="minorHAnsi"/>
                <w:sz w:val="20"/>
                <w:szCs w:val="20"/>
              </w:rPr>
              <w:t>eg</w:t>
            </w:r>
            <w:proofErr w:type="spellEnd"/>
            <w:r>
              <w:rPr>
                <w:rFonts w:asciiTheme="minorHAnsi" w:eastAsia="Arial" w:hAnsiTheme="minorHAnsi" w:cstheme="minorHAnsi"/>
                <w:sz w:val="20"/>
                <w:szCs w:val="20"/>
              </w:rPr>
              <w:t xml:space="preserve"> visits to university of Plymouth</w:t>
            </w:r>
          </w:p>
        </w:tc>
        <w:tc>
          <w:tcPr>
            <w:tcW w:w="2214" w:type="dxa"/>
            <w:tcBorders>
              <w:top w:val="single" w:sz="4" w:space="0" w:color="000000"/>
              <w:left w:val="single" w:sz="4" w:space="0" w:color="000000"/>
              <w:bottom w:val="single" w:sz="4" w:space="0" w:color="000000"/>
              <w:right w:val="single" w:sz="4" w:space="0" w:color="000000"/>
            </w:tcBorders>
          </w:tcPr>
          <w:p w14:paraId="7ACD6C4D" w14:textId="2A4CF062" w:rsidR="00EE310F" w:rsidRPr="005E0792" w:rsidRDefault="00EE310F" w:rsidP="004847A2">
            <w:pPr>
              <w:spacing w:after="0" w:line="259" w:lineRule="auto"/>
              <w:ind w:left="0" w:firstLine="0"/>
              <w:jc w:val="left"/>
              <w:rPr>
                <w:sz w:val="20"/>
                <w:szCs w:val="20"/>
              </w:rPr>
            </w:pPr>
            <w:r w:rsidRPr="002D3164">
              <w:rPr>
                <w:sz w:val="20"/>
                <w:szCs w:val="20"/>
              </w:rPr>
              <w:t>Through pupil conferencing the children report positive experiences and impact on their learning.</w:t>
            </w:r>
          </w:p>
        </w:tc>
        <w:tc>
          <w:tcPr>
            <w:tcW w:w="1137" w:type="dxa"/>
            <w:tcBorders>
              <w:top w:val="single" w:sz="4" w:space="0" w:color="000000"/>
              <w:left w:val="single" w:sz="4" w:space="0" w:color="000000"/>
              <w:bottom w:val="single" w:sz="4" w:space="0" w:color="000000"/>
              <w:right w:val="single" w:sz="4" w:space="0" w:color="000000"/>
            </w:tcBorders>
          </w:tcPr>
          <w:p w14:paraId="35C0C294" w14:textId="64AE9ED7" w:rsidR="00EE310F" w:rsidRPr="005E0792" w:rsidRDefault="00EE310F">
            <w:pPr>
              <w:spacing w:after="0" w:line="259" w:lineRule="auto"/>
              <w:ind w:left="2" w:firstLine="0"/>
              <w:jc w:val="left"/>
              <w:rPr>
                <w:sz w:val="20"/>
                <w:szCs w:val="20"/>
              </w:rPr>
            </w:pPr>
            <w:r>
              <w:rPr>
                <w:sz w:val="20"/>
                <w:szCs w:val="20"/>
              </w:rPr>
              <w:t>LD</w:t>
            </w: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14:paraId="3EF5844D" w14:textId="5526B9CF" w:rsidR="00EE310F" w:rsidRPr="00384D24" w:rsidRDefault="00EE310F">
            <w:pPr>
              <w:spacing w:after="0" w:line="259" w:lineRule="auto"/>
              <w:ind w:left="2" w:firstLine="0"/>
              <w:jc w:val="left"/>
              <w:rPr>
                <w:sz w:val="18"/>
                <w:szCs w:val="1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6BE16453" w14:textId="605F3013" w:rsidR="00EE310F" w:rsidRPr="00384D24" w:rsidRDefault="00EE310F" w:rsidP="009B59A4">
            <w:pPr>
              <w:spacing w:after="0" w:line="259" w:lineRule="auto"/>
              <w:ind w:left="2" w:firstLine="0"/>
              <w:jc w:val="left"/>
              <w:rPr>
                <w:sz w:val="20"/>
                <w:szCs w:val="20"/>
              </w:rPr>
            </w:pPr>
          </w:p>
        </w:tc>
      </w:tr>
      <w:tr w:rsidR="00030DAE" w14:paraId="31EC5045" w14:textId="06C72BB6" w:rsidTr="00587CED">
        <w:tblPrEx>
          <w:tblCellMar>
            <w:top w:w="103" w:type="dxa"/>
            <w:right w:w="15" w:type="dxa"/>
          </w:tblCellMar>
        </w:tblPrEx>
        <w:trPr>
          <w:trHeight w:val="382"/>
        </w:trPr>
        <w:tc>
          <w:tcPr>
            <w:tcW w:w="15276" w:type="dxa"/>
            <w:gridSpan w:val="9"/>
            <w:tcBorders>
              <w:top w:val="single" w:sz="4" w:space="0" w:color="000000"/>
              <w:left w:val="single" w:sz="4" w:space="0" w:color="000000"/>
              <w:bottom w:val="single" w:sz="4" w:space="0" w:color="000000"/>
              <w:right w:val="single" w:sz="4" w:space="0" w:color="000000"/>
            </w:tcBorders>
            <w:shd w:val="clear" w:color="auto" w:fill="auto"/>
          </w:tcPr>
          <w:p w14:paraId="421C539D" w14:textId="4DE40B7A" w:rsidR="00030DAE" w:rsidRDefault="00A27B32" w:rsidP="005E0792">
            <w:pPr>
              <w:spacing w:after="0" w:line="259" w:lineRule="auto"/>
              <w:ind w:left="0" w:firstLine="0"/>
              <w:jc w:val="left"/>
              <w:rPr>
                <w:b/>
              </w:rPr>
            </w:pPr>
            <w:proofErr w:type="spellStart"/>
            <w:r>
              <w:rPr>
                <w:b/>
              </w:rPr>
              <w:t xml:space="preserve">Mid </w:t>
            </w:r>
            <w:r w:rsidR="00587CED">
              <w:rPr>
                <w:b/>
              </w:rPr>
              <w:t>Year</w:t>
            </w:r>
            <w:proofErr w:type="spellEnd"/>
            <w:r w:rsidR="00587CED">
              <w:rPr>
                <w:b/>
              </w:rPr>
              <w:t xml:space="preserve"> Review:</w:t>
            </w:r>
          </w:p>
          <w:p w14:paraId="53C09669" w14:textId="77777777" w:rsidR="00030DAE" w:rsidRDefault="00030DAE" w:rsidP="005E0792">
            <w:pPr>
              <w:spacing w:after="0" w:line="259" w:lineRule="auto"/>
              <w:ind w:left="0" w:firstLine="0"/>
              <w:jc w:val="left"/>
              <w:rPr>
                <w:b/>
              </w:rPr>
            </w:pPr>
          </w:p>
          <w:p w14:paraId="1E5714F6" w14:textId="77777777" w:rsidR="00030DAE" w:rsidRDefault="00030DAE" w:rsidP="005E0792">
            <w:pPr>
              <w:spacing w:after="0" w:line="259" w:lineRule="auto"/>
              <w:ind w:left="0" w:firstLine="0"/>
              <w:jc w:val="left"/>
              <w:rPr>
                <w:b/>
              </w:rPr>
            </w:pPr>
          </w:p>
          <w:p w14:paraId="0DCBDA8A" w14:textId="77777777" w:rsidR="00030DAE" w:rsidRDefault="00030DAE" w:rsidP="005E0792">
            <w:pPr>
              <w:spacing w:after="0" w:line="259" w:lineRule="auto"/>
              <w:ind w:left="0" w:firstLine="0"/>
              <w:jc w:val="left"/>
              <w:rPr>
                <w:b/>
              </w:rPr>
            </w:pPr>
          </w:p>
          <w:p w14:paraId="608BAA4F" w14:textId="77777777" w:rsidR="00030DAE" w:rsidRDefault="00030DAE" w:rsidP="005E0792">
            <w:pPr>
              <w:spacing w:after="0" w:line="259" w:lineRule="auto"/>
              <w:ind w:left="0" w:firstLine="0"/>
              <w:jc w:val="left"/>
              <w:rPr>
                <w:b/>
              </w:rPr>
            </w:pPr>
          </w:p>
          <w:p w14:paraId="69119228" w14:textId="77777777" w:rsidR="00030DAE" w:rsidRDefault="00030DAE" w:rsidP="005E0792">
            <w:pPr>
              <w:spacing w:after="0" w:line="259" w:lineRule="auto"/>
              <w:ind w:left="0" w:firstLine="0"/>
              <w:jc w:val="left"/>
              <w:rPr>
                <w:b/>
              </w:rPr>
            </w:pPr>
          </w:p>
          <w:p w14:paraId="1A866C10" w14:textId="77777777" w:rsidR="00030DAE" w:rsidRDefault="00030DAE" w:rsidP="005E0792">
            <w:pPr>
              <w:spacing w:after="0" w:line="259" w:lineRule="auto"/>
              <w:ind w:left="0" w:firstLine="0"/>
              <w:jc w:val="left"/>
              <w:rPr>
                <w:b/>
              </w:rPr>
            </w:pPr>
          </w:p>
        </w:tc>
        <w:tc>
          <w:tcPr>
            <w:tcW w:w="848" w:type="dxa"/>
          </w:tcPr>
          <w:p w14:paraId="21E49EF7" w14:textId="77777777" w:rsidR="00030DAE" w:rsidRDefault="00030DAE">
            <w:pPr>
              <w:spacing w:after="160" w:line="259" w:lineRule="auto"/>
              <w:ind w:left="0" w:firstLine="0"/>
              <w:jc w:val="left"/>
            </w:pPr>
          </w:p>
        </w:tc>
        <w:tc>
          <w:tcPr>
            <w:tcW w:w="848" w:type="dxa"/>
          </w:tcPr>
          <w:p w14:paraId="5AB325E6" w14:textId="77777777" w:rsidR="00030DAE" w:rsidRDefault="00030DAE">
            <w:pPr>
              <w:spacing w:after="160" w:line="259" w:lineRule="auto"/>
              <w:ind w:left="0" w:firstLine="0"/>
              <w:jc w:val="left"/>
            </w:pPr>
          </w:p>
        </w:tc>
      </w:tr>
    </w:tbl>
    <w:p w14:paraId="2053BDE1" w14:textId="77DB2BE5" w:rsidR="00460FD2" w:rsidRDefault="00460FD2" w:rsidP="00EE310F">
      <w:pPr>
        <w:ind w:left="0" w:firstLine="0"/>
      </w:pPr>
    </w:p>
    <w:sectPr w:rsidR="00460FD2" w:rsidSect="005C42B9">
      <w:footerReference w:type="even" r:id="rId10"/>
      <w:footerReference w:type="default" r:id="rId11"/>
      <w:footerReference w:type="first" r:id="rId12"/>
      <w:pgSz w:w="16838" w:h="11906" w:orient="landscape"/>
      <w:pgMar w:top="567" w:right="1151" w:bottom="567" w:left="1021" w:header="720" w:footer="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6B913" w14:textId="77777777" w:rsidR="008F49CA" w:rsidRDefault="008F49CA">
      <w:pPr>
        <w:spacing w:after="0" w:line="240" w:lineRule="auto"/>
      </w:pPr>
      <w:r>
        <w:separator/>
      </w:r>
    </w:p>
  </w:endnote>
  <w:endnote w:type="continuationSeparator" w:id="0">
    <w:p w14:paraId="0A59F688" w14:textId="77777777" w:rsidR="008F49CA" w:rsidRDefault="008F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10002FF" w:usb1="4000E47F" w:usb2="00000029" w:usb3="00000000" w:csb0="0000019F" w:csb1="00000000"/>
  </w:font>
  <w:font w:name="Gill Sans MT">
    <w:panose1 w:val="020B0502020104020203"/>
    <w:charset w:val="00"/>
    <w:family w:val="swiss"/>
    <w:pitch w:val="variable"/>
    <w:sig w:usb0="00000007" w:usb1="00000000" w:usb2="00000000" w:usb3="00000000" w:csb0="00000003"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4C8EE" w14:textId="77777777" w:rsidR="00105D21" w:rsidRDefault="00105D21">
    <w:pPr>
      <w:spacing w:after="0" w:line="259" w:lineRule="auto"/>
      <w:ind w:left="0" w:right="-13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82D0F15" w14:textId="77777777" w:rsidR="00105D21" w:rsidRDefault="00105D21">
    <w:pPr>
      <w:spacing w:after="0" w:line="259" w:lineRule="auto"/>
      <w:ind w:left="0" w:firstLine="0"/>
      <w:jc w:val="left"/>
    </w:pPr>
    <w:r>
      <w:rPr>
        <w:rFonts w:ascii="Gill Sans MT" w:eastAsia="Gill Sans MT" w:hAnsi="Gill Sans MT" w:cs="Gill Sans MT"/>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EDCF9" w14:textId="5D813797" w:rsidR="00105D21" w:rsidRPr="00025F6C" w:rsidRDefault="00105D21" w:rsidP="00025F6C">
    <w:pPr>
      <w:pBdr>
        <w:top w:val="single" w:sz="4" w:space="1" w:color="auto"/>
      </w:pBdr>
      <w:tabs>
        <w:tab w:val="right" w:pos="14798"/>
      </w:tabs>
      <w:spacing w:after="0" w:line="259" w:lineRule="auto"/>
      <w:ind w:left="0" w:right="-130" w:firstLine="0"/>
      <w:rPr>
        <w:i/>
        <w:color w:val="7F7F7F" w:themeColor="text1" w:themeTint="80"/>
        <w:sz w:val="18"/>
        <w:szCs w:val="18"/>
      </w:rPr>
    </w:pPr>
    <w:r w:rsidRPr="00025F6C">
      <w:rPr>
        <w:i/>
        <w:color w:val="7F7F7F" w:themeColor="text1" w:themeTint="80"/>
        <w:sz w:val="18"/>
        <w:szCs w:val="18"/>
      </w:rPr>
      <w:t>R</w:t>
    </w:r>
    <w:r>
      <w:rPr>
        <w:i/>
        <w:color w:val="7F7F7F" w:themeColor="text1" w:themeTint="80"/>
        <w:sz w:val="18"/>
        <w:szCs w:val="18"/>
      </w:rPr>
      <w:t>ef. St MC PPG Programme 2020-21</w:t>
    </w:r>
    <w:r w:rsidRPr="00025F6C">
      <w:rPr>
        <w:i/>
        <w:color w:val="7F7F7F" w:themeColor="text1" w:themeTint="80"/>
        <w:sz w:val="18"/>
        <w:szCs w:val="18"/>
      </w:rPr>
      <w:t xml:space="preserve">   </w:t>
    </w:r>
    <w:r>
      <w:rPr>
        <w:i/>
        <w:color w:val="7F7F7F" w:themeColor="text1" w:themeTint="80"/>
        <w:sz w:val="18"/>
        <w:szCs w:val="18"/>
      </w:rPr>
      <w:t>Plan &amp; Review Report</w:t>
    </w:r>
    <w:r w:rsidRPr="00025F6C">
      <w:rPr>
        <w:i/>
        <w:color w:val="7F7F7F" w:themeColor="text1" w:themeTint="80"/>
        <w:sz w:val="18"/>
        <w:szCs w:val="18"/>
      </w:rPr>
      <w:t xml:space="preserve">                                                                                                                                                          </w:t>
    </w:r>
    <w:r>
      <w:rPr>
        <w:i/>
        <w:color w:val="7F7F7F" w:themeColor="text1" w:themeTint="80"/>
        <w:sz w:val="18"/>
        <w:szCs w:val="18"/>
      </w:rPr>
      <w:t xml:space="preserve">                                                                   </w:t>
    </w:r>
    <w:r w:rsidRPr="00025F6C">
      <w:rPr>
        <w:i/>
        <w:color w:val="7F7F7F" w:themeColor="text1" w:themeTint="80"/>
        <w:sz w:val="18"/>
        <w:szCs w:val="18"/>
      </w:rPr>
      <w:t xml:space="preserve">   Page </w:t>
    </w:r>
    <w:r w:rsidRPr="00025F6C">
      <w:rPr>
        <w:b/>
        <w:bCs/>
        <w:i/>
        <w:color w:val="7F7F7F" w:themeColor="text1" w:themeTint="80"/>
        <w:sz w:val="18"/>
        <w:szCs w:val="18"/>
      </w:rPr>
      <w:fldChar w:fldCharType="begin"/>
    </w:r>
    <w:r w:rsidRPr="00025F6C">
      <w:rPr>
        <w:b/>
        <w:bCs/>
        <w:i/>
        <w:color w:val="7F7F7F" w:themeColor="text1" w:themeTint="80"/>
        <w:sz w:val="18"/>
        <w:szCs w:val="18"/>
      </w:rPr>
      <w:instrText xml:space="preserve"> PAGE  \* Arabic  \* MERGEFORMAT </w:instrText>
    </w:r>
    <w:r w:rsidRPr="00025F6C">
      <w:rPr>
        <w:b/>
        <w:bCs/>
        <w:i/>
        <w:color w:val="7F7F7F" w:themeColor="text1" w:themeTint="80"/>
        <w:sz w:val="18"/>
        <w:szCs w:val="18"/>
      </w:rPr>
      <w:fldChar w:fldCharType="separate"/>
    </w:r>
    <w:r w:rsidR="00254AD7">
      <w:rPr>
        <w:b/>
        <w:bCs/>
        <w:i/>
        <w:noProof/>
        <w:color w:val="7F7F7F" w:themeColor="text1" w:themeTint="80"/>
        <w:sz w:val="18"/>
        <w:szCs w:val="18"/>
      </w:rPr>
      <w:t>13</w:t>
    </w:r>
    <w:r w:rsidRPr="00025F6C">
      <w:rPr>
        <w:b/>
        <w:bCs/>
        <w:i/>
        <w:color w:val="7F7F7F" w:themeColor="text1" w:themeTint="80"/>
        <w:sz w:val="18"/>
        <w:szCs w:val="18"/>
      </w:rPr>
      <w:fldChar w:fldCharType="end"/>
    </w:r>
    <w:r w:rsidRPr="00025F6C">
      <w:rPr>
        <w:i/>
        <w:color w:val="7F7F7F" w:themeColor="text1" w:themeTint="80"/>
        <w:sz w:val="18"/>
        <w:szCs w:val="18"/>
      </w:rPr>
      <w:t xml:space="preserve"> of </w:t>
    </w:r>
    <w:r w:rsidRPr="00025F6C">
      <w:rPr>
        <w:b/>
        <w:bCs/>
        <w:i/>
        <w:color w:val="7F7F7F" w:themeColor="text1" w:themeTint="80"/>
        <w:sz w:val="18"/>
        <w:szCs w:val="18"/>
      </w:rPr>
      <w:fldChar w:fldCharType="begin"/>
    </w:r>
    <w:r w:rsidRPr="00025F6C">
      <w:rPr>
        <w:b/>
        <w:bCs/>
        <w:i/>
        <w:color w:val="7F7F7F" w:themeColor="text1" w:themeTint="80"/>
        <w:sz w:val="18"/>
        <w:szCs w:val="18"/>
      </w:rPr>
      <w:instrText xml:space="preserve"> NUMPAGES  \* Arabic  \* MERGEFORMAT </w:instrText>
    </w:r>
    <w:r w:rsidRPr="00025F6C">
      <w:rPr>
        <w:b/>
        <w:bCs/>
        <w:i/>
        <w:color w:val="7F7F7F" w:themeColor="text1" w:themeTint="80"/>
        <w:sz w:val="18"/>
        <w:szCs w:val="18"/>
      </w:rPr>
      <w:fldChar w:fldCharType="separate"/>
    </w:r>
    <w:r w:rsidR="00254AD7">
      <w:rPr>
        <w:b/>
        <w:bCs/>
        <w:i/>
        <w:noProof/>
        <w:color w:val="7F7F7F" w:themeColor="text1" w:themeTint="80"/>
        <w:sz w:val="18"/>
        <w:szCs w:val="18"/>
      </w:rPr>
      <w:t>13</w:t>
    </w:r>
    <w:r w:rsidRPr="00025F6C">
      <w:rPr>
        <w:b/>
        <w:bCs/>
        <w:i/>
        <w:color w:val="7F7F7F" w:themeColor="text1" w:themeTint="80"/>
        <w:sz w:val="18"/>
        <w:szCs w:val="18"/>
      </w:rPr>
      <w:fldChar w:fldCharType="end"/>
    </w:r>
    <w:r w:rsidRPr="00025F6C">
      <w:rPr>
        <w:i/>
        <w:color w:val="7F7F7F" w:themeColor="text1" w:themeTint="80"/>
        <w:sz w:val="18"/>
        <w:szCs w:val="18"/>
      </w:rPr>
      <w:tab/>
    </w:r>
    <w:r w:rsidRPr="00025F6C">
      <w:rPr>
        <w:rFonts w:ascii="Times New Roman" w:eastAsia="Times New Roman" w:hAnsi="Times New Roman" w:cs="Times New Roman"/>
        <w:i/>
        <w:color w:val="7F7F7F" w:themeColor="text1" w:themeTint="80"/>
        <w:sz w:val="18"/>
        <w:szCs w:val="18"/>
      </w:rPr>
      <w:t xml:space="preserve"> </w:t>
    </w:r>
  </w:p>
  <w:p w14:paraId="62E01206" w14:textId="77777777" w:rsidR="00105D21" w:rsidRDefault="00105D21">
    <w:pPr>
      <w:spacing w:after="0" w:line="259" w:lineRule="auto"/>
      <w:ind w:left="0" w:firstLine="0"/>
      <w:jc w:val="left"/>
    </w:pPr>
    <w:r>
      <w:rPr>
        <w:rFonts w:ascii="Gill Sans MT" w:eastAsia="Gill Sans MT" w:hAnsi="Gill Sans MT" w:cs="Gill Sans MT"/>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296C6" w14:textId="77777777" w:rsidR="00105D21" w:rsidRPr="00F3037D" w:rsidRDefault="00105D21" w:rsidP="00F3037D">
    <w:pPr>
      <w:pBdr>
        <w:top w:val="single" w:sz="4" w:space="1" w:color="auto"/>
      </w:pBdr>
      <w:spacing w:after="3" w:line="259" w:lineRule="auto"/>
      <w:ind w:left="-5" w:hanging="10"/>
      <w:jc w:val="left"/>
      <w:rPr>
        <w:sz w:val="20"/>
        <w:szCs w:val="20"/>
      </w:rPr>
    </w:pPr>
    <w:r w:rsidRPr="00F3037D">
      <w:rPr>
        <w:i/>
        <w:color w:val="186384"/>
        <w:sz w:val="20"/>
        <w:szCs w:val="20"/>
      </w:rPr>
      <w:t xml:space="preserve">St. Boniface House, Ashburton, Newton Abbot, Devon TQ13 7JL </w:t>
    </w:r>
    <w:r>
      <w:rPr>
        <w:i/>
        <w:color w:val="186384"/>
        <w:sz w:val="20"/>
        <w:szCs w:val="20"/>
      </w:rPr>
      <w:t xml:space="preserve">                 </w:t>
    </w:r>
    <w:r w:rsidRPr="00F3037D">
      <w:rPr>
        <w:i/>
        <w:color w:val="186384"/>
        <w:sz w:val="20"/>
        <w:szCs w:val="20"/>
      </w:rPr>
      <w:t xml:space="preserve">Tel: 01364 645450        Email: </w:t>
    </w:r>
    <w:r w:rsidRPr="00F3037D">
      <w:rPr>
        <w:i/>
        <w:color w:val="0000FF"/>
        <w:sz w:val="20"/>
        <w:szCs w:val="20"/>
        <w:u w:val="single" w:color="0000FF"/>
      </w:rPr>
      <w:t>Admin@plymouthcast.org.uk</w:t>
    </w:r>
    <w:r w:rsidRPr="00F3037D">
      <w:rPr>
        <w:i/>
        <w:color w:val="186384"/>
        <w:sz w:val="20"/>
        <w:szCs w:val="20"/>
      </w:rPr>
      <w:t xml:space="preserve">  </w:t>
    </w:r>
    <w:r w:rsidRPr="00F3037D">
      <w:rPr>
        <w:i/>
        <w:color w:val="186384"/>
        <w:sz w:val="20"/>
        <w:szCs w:val="20"/>
      </w:rPr>
      <w:tab/>
    </w:r>
    <w:r>
      <w:rPr>
        <w:i/>
        <w:color w:val="186384"/>
        <w:sz w:val="20"/>
        <w:szCs w:val="20"/>
      </w:rPr>
      <w:t xml:space="preserve">                    </w:t>
    </w:r>
    <w:r w:rsidRPr="00F3037D">
      <w:rPr>
        <w:i/>
        <w:color w:val="186384"/>
        <w:sz w:val="20"/>
        <w:szCs w:val="20"/>
      </w:rPr>
      <w:t>Registered Company No.: 08438686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29D0F" w14:textId="77777777" w:rsidR="008F49CA" w:rsidRDefault="008F49CA">
      <w:pPr>
        <w:spacing w:after="0" w:line="240" w:lineRule="auto"/>
      </w:pPr>
      <w:r>
        <w:separator/>
      </w:r>
    </w:p>
  </w:footnote>
  <w:footnote w:type="continuationSeparator" w:id="0">
    <w:p w14:paraId="6722BB00" w14:textId="77777777" w:rsidR="008F49CA" w:rsidRDefault="008F4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570B6"/>
    <w:multiLevelType w:val="hybridMultilevel"/>
    <w:tmpl w:val="7228F4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90A8F"/>
    <w:multiLevelType w:val="hybridMultilevel"/>
    <w:tmpl w:val="C890D172"/>
    <w:lvl w:ilvl="0" w:tplc="0809000F">
      <w:start w:val="1"/>
      <w:numFmt w:val="decimal"/>
      <w:lvlText w:val="%1."/>
      <w:lvlJc w:val="left"/>
      <w:pPr>
        <w:ind w:left="722"/>
      </w:pPr>
      <w:rPr>
        <w:b w:val="0"/>
        <w:i w:val="0"/>
        <w:strike w:val="0"/>
        <w:dstrike w:val="0"/>
        <w:color w:val="000000"/>
        <w:sz w:val="24"/>
        <w:szCs w:val="24"/>
        <w:u w:val="none" w:color="000000"/>
        <w:bdr w:val="none" w:sz="0" w:space="0" w:color="auto"/>
        <w:shd w:val="clear" w:color="auto" w:fill="auto"/>
        <w:vertAlign w:val="baseline"/>
      </w:rPr>
    </w:lvl>
    <w:lvl w:ilvl="1" w:tplc="75CEDFD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385A4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F82B1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3606F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58364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3C098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36D75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BA390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BB21B5"/>
    <w:multiLevelType w:val="hybridMultilevel"/>
    <w:tmpl w:val="96467310"/>
    <w:lvl w:ilvl="0" w:tplc="0809000F">
      <w:start w:val="1"/>
      <w:numFmt w:val="decimal"/>
      <w:lvlText w:val="%1."/>
      <w:lvlJc w:val="left"/>
      <w:pPr>
        <w:ind w:left="722"/>
      </w:pPr>
      <w:rPr>
        <w:b w:val="0"/>
        <w:i w:val="0"/>
        <w:strike w:val="0"/>
        <w:dstrike w:val="0"/>
        <w:color w:val="000000"/>
        <w:sz w:val="24"/>
        <w:szCs w:val="24"/>
        <w:u w:val="none" w:color="000000"/>
        <w:bdr w:val="none" w:sz="0" w:space="0" w:color="auto"/>
        <w:shd w:val="clear" w:color="auto" w:fill="auto"/>
        <w:vertAlign w:val="baseline"/>
      </w:rPr>
    </w:lvl>
    <w:lvl w:ilvl="1" w:tplc="F6BA01C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70075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F4C99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DECF4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E659F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80781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16959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76157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751204"/>
    <w:multiLevelType w:val="hybridMultilevel"/>
    <w:tmpl w:val="8DA69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02187"/>
    <w:multiLevelType w:val="hybridMultilevel"/>
    <w:tmpl w:val="26DC0C8C"/>
    <w:lvl w:ilvl="0" w:tplc="0809000F">
      <w:start w:val="1"/>
      <w:numFmt w:val="decimal"/>
      <w:lvlText w:val="%1."/>
      <w:lvlJc w:val="left"/>
      <w:pPr>
        <w:ind w:left="1082" w:hanging="360"/>
      </w:pPr>
    </w:lvl>
    <w:lvl w:ilvl="1" w:tplc="08090019" w:tentative="1">
      <w:start w:val="1"/>
      <w:numFmt w:val="lowerLetter"/>
      <w:lvlText w:val="%2."/>
      <w:lvlJc w:val="left"/>
      <w:pPr>
        <w:ind w:left="1802" w:hanging="360"/>
      </w:pPr>
    </w:lvl>
    <w:lvl w:ilvl="2" w:tplc="0809001B" w:tentative="1">
      <w:start w:val="1"/>
      <w:numFmt w:val="lowerRoman"/>
      <w:lvlText w:val="%3."/>
      <w:lvlJc w:val="right"/>
      <w:pPr>
        <w:ind w:left="2522" w:hanging="180"/>
      </w:pPr>
    </w:lvl>
    <w:lvl w:ilvl="3" w:tplc="0809000F" w:tentative="1">
      <w:start w:val="1"/>
      <w:numFmt w:val="decimal"/>
      <w:lvlText w:val="%4."/>
      <w:lvlJc w:val="left"/>
      <w:pPr>
        <w:ind w:left="3242" w:hanging="360"/>
      </w:pPr>
    </w:lvl>
    <w:lvl w:ilvl="4" w:tplc="08090019" w:tentative="1">
      <w:start w:val="1"/>
      <w:numFmt w:val="lowerLetter"/>
      <w:lvlText w:val="%5."/>
      <w:lvlJc w:val="left"/>
      <w:pPr>
        <w:ind w:left="3962" w:hanging="360"/>
      </w:pPr>
    </w:lvl>
    <w:lvl w:ilvl="5" w:tplc="0809001B" w:tentative="1">
      <w:start w:val="1"/>
      <w:numFmt w:val="lowerRoman"/>
      <w:lvlText w:val="%6."/>
      <w:lvlJc w:val="right"/>
      <w:pPr>
        <w:ind w:left="4682" w:hanging="180"/>
      </w:pPr>
    </w:lvl>
    <w:lvl w:ilvl="6" w:tplc="0809000F" w:tentative="1">
      <w:start w:val="1"/>
      <w:numFmt w:val="decimal"/>
      <w:lvlText w:val="%7."/>
      <w:lvlJc w:val="left"/>
      <w:pPr>
        <w:ind w:left="5402" w:hanging="360"/>
      </w:pPr>
    </w:lvl>
    <w:lvl w:ilvl="7" w:tplc="08090019" w:tentative="1">
      <w:start w:val="1"/>
      <w:numFmt w:val="lowerLetter"/>
      <w:lvlText w:val="%8."/>
      <w:lvlJc w:val="left"/>
      <w:pPr>
        <w:ind w:left="6122" w:hanging="360"/>
      </w:pPr>
    </w:lvl>
    <w:lvl w:ilvl="8" w:tplc="0809001B" w:tentative="1">
      <w:start w:val="1"/>
      <w:numFmt w:val="lowerRoman"/>
      <w:lvlText w:val="%9."/>
      <w:lvlJc w:val="right"/>
      <w:pPr>
        <w:ind w:left="6842" w:hanging="180"/>
      </w:pPr>
    </w:lvl>
  </w:abstractNum>
  <w:abstractNum w:abstractNumId="5" w15:restartNumberingAfterBreak="0">
    <w:nsid w:val="310719C1"/>
    <w:multiLevelType w:val="hybridMultilevel"/>
    <w:tmpl w:val="54BE72D0"/>
    <w:lvl w:ilvl="0" w:tplc="FA78634A">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CEDFD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385A4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F82B1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3606F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58364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3C098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36D75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BA390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A00060"/>
    <w:multiLevelType w:val="hybridMultilevel"/>
    <w:tmpl w:val="044C5112"/>
    <w:lvl w:ilvl="0" w:tplc="04090001">
      <w:start w:val="1"/>
      <w:numFmt w:val="bullet"/>
      <w:lvlText w:val=""/>
      <w:lvlJc w:val="left"/>
      <w:pPr>
        <w:ind w:left="951" w:hanging="360"/>
      </w:pPr>
      <w:rPr>
        <w:rFonts w:ascii="Symbol" w:hAnsi="Symbol" w:hint="default"/>
      </w:rPr>
    </w:lvl>
    <w:lvl w:ilvl="1" w:tplc="04090003" w:tentative="1">
      <w:start w:val="1"/>
      <w:numFmt w:val="bullet"/>
      <w:lvlText w:val="o"/>
      <w:lvlJc w:val="left"/>
      <w:pPr>
        <w:ind w:left="1671" w:hanging="360"/>
      </w:pPr>
      <w:rPr>
        <w:rFonts w:ascii="Courier New" w:hAnsi="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7" w15:restartNumberingAfterBreak="0">
    <w:nsid w:val="35D27CF8"/>
    <w:multiLevelType w:val="hybridMultilevel"/>
    <w:tmpl w:val="00BA3ECC"/>
    <w:lvl w:ilvl="0" w:tplc="A31A90F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AE613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FCC0D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BC307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7E71A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0ABE7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3CC92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04226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70EB4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8743A9"/>
    <w:multiLevelType w:val="hybridMultilevel"/>
    <w:tmpl w:val="B394C066"/>
    <w:lvl w:ilvl="0" w:tplc="92042A44">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BA01C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70075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F4C99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DECF4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E659F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80781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16959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76157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797007"/>
    <w:multiLevelType w:val="hybridMultilevel"/>
    <w:tmpl w:val="105866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744B2B2C"/>
    <w:multiLevelType w:val="hybridMultilevel"/>
    <w:tmpl w:val="6E1EFCDA"/>
    <w:lvl w:ilvl="0" w:tplc="386626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9"/>
  </w:num>
  <w:num w:numId="5">
    <w:abstractNumId w:val="3"/>
  </w:num>
  <w:num w:numId="6">
    <w:abstractNumId w:val="1"/>
  </w:num>
  <w:num w:numId="7">
    <w:abstractNumId w:val="2"/>
  </w:num>
  <w:num w:numId="8">
    <w:abstractNumId w:val="4"/>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FA"/>
    <w:rsid w:val="0001390D"/>
    <w:rsid w:val="00025F6C"/>
    <w:rsid w:val="0002708A"/>
    <w:rsid w:val="0002741E"/>
    <w:rsid w:val="00030DAE"/>
    <w:rsid w:val="00036647"/>
    <w:rsid w:val="000432A8"/>
    <w:rsid w:val="000531A0"/>
    <w:rsid w:val="00065923"/>
    <w:rsid w:val="00072756"/>
    <w:rsid w:val="00077669"/>
    <w:rsid w:val="000925F3"/>
    <w:rsid w:val="000927AA"/>
    <w:rsid w:val="00093417"/>
    <w:rsid w:val="000949BC"/>
    <w:rsid w:val="00095ABF"/>
    <w:rsid w:val="000E342F"/>
    <w:rsid w:val="000F3777"/>
    <w:rsid w:val="0010013C"/>
    <w:rsid w:val="00102B58"/>
    <w:rsid w:val="00105566"/>
    <w:rsid w:val="00105D21"/>
    <w:rsid w:val="0010766C"/>
    <w:rsid w:val="0012647C"/>
    <w:rsid w:val="00126E3C"/>
    <w:rsid w:val="00127B1A"/>
    <w:rsid w:val="00140CA6"/>
    <w:rsid w:val="0014228D"/>
    <w:rsid w:val="00156065"/>
    <w:rsid w:val="001678C7"/>
    <w:rsid w:val="00190EF0"/>
    <w:rsid w:val="00192557"/>
    <w:rsid w:val="001A2894"/>
    <w:rsid w:val="001B7D4A"/>
    <w:rsid w:val="001C0FAE"/>
    <w:rsid w:val="001E1D70"/>
    <w:rsid w:val="001E415F"/>
    <w:rsid w:val="001E5A50"/>
    <w:rsid w:val="001E74E0"/>
    <w:rsid w:val="001F632B"/>
    <w:rsid w:val="00211CFA"/>
    <w:rsid w:val="00221B9C"/>
    <w:rsid w:val="0022265F"/>
    <w:rsid w:val="00224961"/>
    <w:rsid w:val="00254AD7"/>
    <w:rsid w:val="002572B6"/>
    <w:rsid w:val="0025793E"/>
    <w:rsid w:val="0026348C"/>
    <w:rsid w:val="00263BD0"/>
    <w:rsid w:val="00280402"/>
    <w:rsid w:val="00287840"/>
    <w:rsid w:val="002A4D6F"/>
    <w:rsid w:val="002A6897"/>
    <w:rsid w:val="002B0513"/>
    <w:rsid w:val="002B15E4"/>
    <w:rsid w:val="002D3164"/>
    <w:rsid w:val="002D43B1"/>
    <w:rsid w:val="002F070A"/>
    <w:rsid w:val="002F3D9C"/>
    <w:rsid w:val="00311D20"/>
    <w:rsid w:val="0031687D"/>
    <w:rsid w:val="003621EE"/>
    <w:rsid w:val="003775F4"/>
    <w:rsid w:val="00380822"/>
    <w:rsid w:val="003811C7"/>
    <w:rsid w:val="00384D24"/>
    <w:rsid w:val="003A2423"/>
    <w:rsid w:val="003C3368"/>
    <w:rsid w:val="003D28F5"/>
    <w:rsid w:val="003E1C6C"/>
    <w:rsid w:val="003F3039"/>
    <w:rsid w:val="004122EF"/>
    <w:rsid w:val="00417815"/>
    <w:rsid w:val="00437B8F"/>
    <w:rsid w:val="004550F4"/>
    <w:rsid w:val="00460FD2"/>
    <w:rsid w:val="004702B9"/>
    <w:rsid w:val="00474821"/>
    <w:rsid w:val="004751CE"/>
    <w:rsid w:val="004847A2"/>
    <w:rsid w:val="00487194"/>
    <w:rsid w:val="004B052E"/>
    <w:rsid w:val="004B0820"/>
    <w:rsid w:val="004E5068"/>
    <w:rsid w:val="004F2EE3"/>
    <w:rsid w:val="004F3CBE"/>
    <w:rsid w:val="004F5BBA"/>
    <w:rsid w:val="005154F1"/>
    <w:rsid w:val="00516BAF"/>
    <w:rsid w:val="00520EDE"/>
    <w:rsid w:val="00527C16"/>
    <w:rsid w:val="00530863"/>
    <w:rsid w:val="00542A36"/>
    <w:rsid w:val="00553A76"/>
    <w:rsid w:val="00572227"/>
    <w:rsid w:val="00587CED"/>
    <w:rsid w:val="005C42B9"/>
    <w:rsid w:val="005E0792"/>
    <w:rsid w:val="005E55B2"/>
    <w:rsid w:val="005F6457"/>
    <w:rsid w:val="006068B7"/>
    <w:rsid w:val="006104C4"/>
    <w:rsid w:val="00653304"/>
    <w:rsid w:val="00661222"/>
    <w:rsid w:val="00662109"/>
    <w:rsid w:val="00664AEE"/>
    <w:rsid w:val="00680911"/>
    <w:rsid w:val="0069323A"/>
    <w:rsid w:val="006A2890"/>
    <w:rsid w:val="006A4B24"/>
    <w:rsid w:val="006B4B62"/>
    <w:rsid w:val="006B6106"/>
    <w:rsid w:val="006C003B"/>
    <w:rsid w:val="006E3860"/>
    <w:rsid w:val="006F6651"/>
    <w:rsid w:val="00700C56"/>
    <w:rsid w:val="00716292"/>
    <w:rsid w:val="00742802"/>
    <w:rsid w:val="00770D64"/>
    <w:rsid w:val="0077414C"/>
    <w:rsid w:val="0077753C"/>
    <w:rsid w:val="0077786A"/>
    <w:rsid w:val="007846A5"/>
    <w:rsid w:val="007A31D7"/>
    <w:rsid w:val="007B0665"/>
    <w:rsid w:val="007B07C3"/>
    <w:rsid w:val="007B2837"/>
    <w:rsid w:val="007B6D1A"/>
    <w:rsid w:val="007F4AD7"/>
    <w:rsid w:val="00800116"/>
    <w:rsid w:val="00812C27"/>
    <w:rsid w:val="00821AB9"/>
    <w:rsid w:val="008318D5"/>
    <w:rsid w:val="008334E1"/>
    <w:rsid w:val="00853111"/>
    <w:rsid w:val="0085716A"/>
    <w:rsid w:val="008D41A3"/>
    <w:rsid w:val="008F49CA"/>
    <w:rsid w:val="00926042"/>
    <w:rsid w:val="00934C8D"/>
    <w:rsid w:val="009454C3"/>
    <w:rsid w:val="0097664D"/>
    <w:rsid w:val="009A0320"/>
    <w:rsid w:val="009B59A4"/>
    <w:rsid w:val="009B665D"/>
    <w:rsid w:val="009D7117"/>
    <w:rsid w:val="009E1F99"/>
    <w:rsid w:val="009F36EE"/>
    <w:rsid w:val="00A151EC"/>
    <w:rsid w:val="00A2203D"/>
    <w:rsid w:val="00A2375E"/>
    <w:rsid w:val="00A2436A"/>
    <w:rsid w:val="00A27B32"/>
    <w:rsid w:val="00A30907"/>
    <w:rsid w:val="00A379D1"/>
    <w:rsid w:val="00A5057F"/>
    <w:rsid w:val="00A6018B"/>
    <w:rsid w:val="00A76F87"/>
    <w:rsid w:val="00A87B50"/>
    <w:rsid w:val="00AB3F1E"/>
    <w:rsid w:val="00AC7FD0"/>
    <w:rsid w:val="00AD274C"/>
    <w:rsid w:val="00AD729B"/>
    <w:rsid w:val="00AE001F"/>
    <w:rsid w:val="00AE3053"/>
    <w:rsid w:val="00B44EC0"/>
    <w:rsid w:val="00B7236A"/>
    <w:rsid w:val="00B76E98"/>
    <w:rsid w:val="00B80387"/>
    <w:rsid w:val="00B97753"/>
    <w:rsid w:val="00BA1C7B"/>
    <w:rsid w:val="00BA2C72"/>
    <w:rsid w:val="00BA3B4A"/>
    <w:rsid w:val="00BF3E4A"/>
    <w:rsid w:val="00BF74EC"/>
    <w:rsid w:val="00C16C0E"/>
    <w:rsid w:val="00C37D34"/>
    <w:rsid w:val="00C53087"/>
    <w:rsid w:val="00C63FEC"/>
    <w:rsid w:val="00C7218B"/>
    <w:rsid w:val="00C92BF1"/>
    <w:rsid w:val="00C96E1B"/>
    <w:rsid w:val="00CA4E3E"/>
    <w:rsid w:val="00CB2134"/>
    <w:rsid w:val="00CC378C"/>
    <w:rsid w:val="00CC48B2"/>
    <w:rsid w:val="00CC65C2"/>
    <w:rsid w:val="00CC6BA9"/>
    <w:rsid w:val="00CD35CE"/>
    <w:rsid w:val="00D077BF"/>
    <w:rsid w:val="00D10C60"/>
    <w:rsid w:val="00D22020"/>
    <w:rsid w:val="00D42047"/>
    <w:rsid w:val="00D4796F"/>
    <w:rsid w:val="00D60273"/>
    <w:rsid w:val="00D847BC"/>
    <w:rsid w:val="00D976AD"/>
    <w:rsid w:val="00DC1EBB"/>
    <w:rsid w:val="00DC791B"/>
    <w:rsid w:val="00DE16C5"/>
    <w:rsid w:val="00DF19EF"/>
    <w:rsid w:val="00E03E72"/>
    <w:rsid w:val="00E22E21"/>
    <w:rsid w:val="00E25041"/>
    <w:rsid w:val="00E40A4A"/>
    <w:rsid w:val="00E46F08"/>
    <w:rsid w:val="00E52C08"/>
    <w:rsid w:val="00E5374D"/>
    <w:rsid w:val="00E54D4A"/>
    <w:rsid w:val="00E56522"/>
    <w:rsid w:val="00E576FC"/>
    <w:rsid w:val="00E61AA3"/>
    <w:rsid w:val="00E67B7A"/>
    <w:rsid w:val="00EA02E3"/>
    <w:rsid w:val="00EB0D95"/>
    <w:rsid w:val="00EB44A1"/>
    <w:rsid w:val="00EC32B8"/>
    <w:rsid w:val="00EC70CA"/>
    <w:rsid w:val="00ED1E6B"/>
    <w:rsid w:val="00EE1BBE"/>
    <w:rsid w:val="00EE1F46"/>
    <w:rsid w:val="00EE2AD5"/>
    <w:rsid w:val="00EE310F"/>
    <w:rsid w:val="00EE3E2D"/>
    <w:rsid w:val="00EE5A20"/>
    <w:rsid w:val="00F15172"/>
    <w:rsid w:val="00F17E02"/>
    <w:rsid w:val="00F3037D"/>
    <w:rsid w:val="00F3079A"/>
    <w:rsid w:val="00F31B6D"/>
    <w:rsid w:val="00F46A56"/>
    <w:rsid w:val="00F53675"/>
    <w:rsid w:val="00F62653"/>
    <w:rsid w:val="00F849DB"/>
    <w:rsid w:val="00F8651D"/>
    <w:rsid w:val="00FB1538"/>
    <w:rsid w:val="00FB2727"/>
    <w:rsid w:val="00FB773A"/>
    <w:rsid w:val="00FD5295"/>
    <w:rsid w:val="00FF7C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6DE288"/>
  <w15:docId w15:val="{0285BCA5-3A9E-487B-B803-7017FEF6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60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10" w:hanging="10"/>
      <w:outlineLvl w:val="0"/>
    </w:pPr>
    <w:rPr>
      <w:rFonts w:ascii="Calibri" w:eastAsia="Calibri" w:hAnsi="Calibri" w:cs="Calibri"/>
      <w:b/>
      <w:color w:val="000000"/>
      <w:sz w:val="24"/>
    </w:rPr>
  </w:style>
  <w:style w:type="paragraph" w:styleId="Heading2">
    <w:name w:val="heading 2"/>
    <w:basedOn w:val="Normal"/>
    <w:next w:val="Normal"/>
    <w:link w:val="Heading2Char"/>
    <w:uiPriority w:val="9"/>
    <w:unhideWhenUsed/>
    <w:qFormat/>
    <w:rsid w:val="00CC378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3037D"/>
    <w:pPr>
      <w:ind w:left="720"/>
      <w:contextualSpacing/>
    </w:pPr>
  </w:style>
  <w:style w:type="paragraph" w:styleId="Header">
    <w:name w:val="header"/>
    <w:basedOn w:val="Normal"/>
    <w:link w:val="HeaderChar"/>
    <w:unhideWhenUsed/>
    <w:rsid w:val="00F3037D"/>
    <w:pPr>
      <w:tabs>
        <w:tab w:val="center" w:pos="4513"/>
        <w:tab w:val="right" w:pos="9026"/>
      </w:tabs>
      <w:spacing w:after="0" w:line="240" w:lineRule="auto"/>
    </w:pPr>
  </w:style>
  <w:style w:type="character" w:customStyle="1" w:styleId="HeaderChar">
    <w:name w:val="Header Char"/>
    <w:basedOn w:val="DefaultParagraphFont"/>
    <w:link w:val="Header"/>
    <w:rsid w:val="00F3037D"/>
    <w:rPr>
      <w:rFonts w:ascii="Calibri" w:eastAsia="Calibri" w:hAnsi="Calibri" w:cs="Calibri"/>
      <w:color w:val="000000"/>
    </w:rPr>
  </w:style>
  <w:style w:type="character" w:styleId="CommentReference">
    <w:name w:val="annotation reference"/>
    <w:basedOn w:val="DefaultParagraphFont"/>
    <w:uiPriority w:val="99"/>
    <w:semiHidden/>
    <w:unhideWhenUsed/>
    <w:rsid w:val="00B97753"/>
    <w:rPr>
      <w:sz w:val="16"/>
      <w:szCs w:val="16"/>
    </w:rPr>
  </w:style>
  <w:style w:type="paragraph" w:styleId="CommentText">
    <w:name w:val="annotation text"/>
    <w:basedOn w:val="Normal"/>
    <w:link w:val="CommentTextChar"/>
    <w:uiPriority w:val="99"/>
    <w:semiHidden/>
    <w:unhideWhenUsed/>
    <w:rsid w:val="00B97753"/>
    <w:pPr>
      <w:spacing w:line="240" w:lineRule="auto"/>
    </w:pPr>
    <w:rPr>
      <w:sz w:val="20"/>
      <w:szCs w:val="20"/>
    </w:rPr>
  </w:style>
  <w:style w:type="character" w:customStyle="1" w:styleId="CommentTextChar">
    <w:name w:val="Comment Text Char"/>
    <w:basedOn w:val="DefaultParagraphFont"/>
    <w:link w:val="CommentText"/>
    <w:uiPriority w:val="99"/>
    <w:semiHidden/>
    <w:rsid w:val="00B9775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97753"/>
    <w:rPr>
      <w:b/>
      <w:bCs/>
    </w:rPr>
  </w:style>
  <w:style w:type="character" w:customStyle="1" w:styleId="CommentSubjectChar">
    <w:name w:val="Comment Subject Char"/>
    <w:basedOn w:val="CommentTextChar"/>
    <w:link w:val="CommentSubject"/>
    <w:uiPriority w:val="99"/>
    <w:semiHidden/>
    <w:rsid w:val="00B97753"/>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97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753"/>
    <w:rPr>
      <w:rFonts w:ascii="Segoe UI" w:eastAsia="Calibri" w:hAnsi="Segoe UI" w:cs="Segoe UI"/>
      <w:color w:val="000000"/>
      <w:sz w:val="18"/>
      <w:szCs w:val="18"/>
    </w:rPr>
  </w:style>
  <w:style w:type="table" w:styleId="TableGrid0">
    <w:name w:val="Table Grid"/>
    <w:basedOn w:val="TableNormal"/>
    <w:uiPriority w:val="59"/>
    <w:rsid w:val="00EB0D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687D"/>
    <w:pPr>
      <w:spacing w:after="0" w:line="240" w:lineRule="auto"/>
    </w:pPr>
    <w:rPr>
      <w:rFonts w:ascii="Calibri" w:eastAsia="Calibri" w:hAnsi="Calibri" w:cs="Calibri"/>
      <w:color w:val="000000"/>
    </w:rPr>
  </w:style>
  <w:style w:type="paragraph" w:styleId="NoSpacing">
    <w:name w:val="No Spacing"/>
    <w:uiPriority w:val="1"/>
    <w:qFormat/>
    <w:rsid w:val="00CC378C"/>
    <w:pPr>
      <w:spacing w:after="0" w:line="240" w:lineRule="auto"/>
      <w:ind w:left="601" w:hanging="370"/>
      <w:jc w:val="both"/>
    </w:pPr>
    <w:rPr>
      <w:rFonts w:ascii="Calibri" w:eastAsia="Calibri" w:hAnsi="Calibri" w:cs="Calibri"/>
      <w:color w:val="000000"/>
    </w:rPr>
  </w:style>
  <w:style w:type="character" w:customStyle="1" w:styleId="Heading2Char">
    <w:name w:val="Heading 2 Char"/>
    <w:basedOn w:val="DefaultParagraphFont"/>
    <w:link w:val="Heading2"/>
    <w:uiPriority w:val="9"/>
    <w:rsid w:val="00CC378C"/>
    <w:rPr>
      <w:rFonts w:asciiTheme="majorHAnsi" w:eastAsiaTheme="majorEastAsia" w:hAnsiTheme="majorHAnsi" w:cstheme="majorBidi"/>
      <w:b/>
      <w:bCs/>
      <w:color w:val="4472C4" w:themeColor="accent1"/>
      <w:sz w:val="26"/>
      <w:szCs w:val="26"/>
    </w:rPr>
  </w:style>
  <w:style w:type="paragraph" w:customStyle="1" w:styleId="Default">
    <w:name w:val="Default"/>
    <w:rsid w:val="00516B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59050">
      <w:bodyDiv w:val="1"/>
      <w:marLeft w:val="0"/>
      <w:marRight w:val="0"/>
      <w:marTop w:val="0"/>
      <w:marBottom w:val="0"/>
      <w:divBdr>
        <w:top w:val="none" w:sz="0" w:space="0" w:color="auto"/>
        <w:left w:val="none" w:sz="0" w:space="0" w:color="auto"/>
        <w:bottom w:val="none" w:sz="0" w:space="0" w:color="auto"/>
        <w:right w:val="none" w:sz="0" w:space="0" w:color="auto"/>
      </w:divBdr>
    </w:div>
    <w:div w:id="583563338">
      <w:bodyDiv w:val="1"/>
      <w:marLeft w:val="0"/>
      <w:marRight w:val="0"/>
      <w:marTop w:val="0"/>
      <w:marBottom w:val="0"/>
      <w:divBdr>
        <w:top w:val="none" w:sz="0" w:space="0" w:color="auto"/>
        <w:left w:val="none" w:sz="0" w:space="0" w:color="auto"/>
        <w:bottom w:val="none" w:sz="0" w:space="0" w:color="auto"/>
        <w:right w:val="none" w:sz="0" w:space="0" w:color="auto"/>
      </w:divBdr>
    </w:div>
    <w:div w:id="607856601">
      <w:bodyDiv w:val="1"/>
      <w:marLeft w:val="0"/>
      <w:marRight w:val="0"/>
      <w:marTop w:val="0"/>
      <w:marBottom w:val="0"/>
      <w:divBdr>
        <w:top w:val="none" w:sz="0" w:space="0" w:color="auto"/>
        <w:left w:val="none" w:sz="0" w:space="0" w:color="auto"/>
        <w:bottom w:val="none" w:sz="0" w:space="0" w:color="auto"/>
        <w:right w:val="none" w:sz="0" w:space="0" w:color="auto"/>
      </w:divBdr>
    </w:div>
    <w:div w:id="1329988934">
      <w:bodyDiv w:val="1"/>
      <w:marLeft w:val="0"/>
      <w:marRight w:val="0"/>
      <w:marTop w:val="0"/>
      <w:marBottom w:val="0"/>
      <w:divBdr>
        <w:top w:val="none" w:sz="0" w:space="0" w:color="auto"/>
        <w:left w:val="none" w:sz="0" w:space="0" w:color="auto"/>
        <w:bottom w:val="none" w:sz="0" w:space="0" w:color="auto"/>
        <w:right w:val="none" w:sz="0" w:space="0" w:color="auto"/>
      </w:divBdr>
    </w:div>
    <w:div w:id="1456945114">
      <w:bodyDiv w:val="1"/>
      <w:marLeft w:val="0"/>
      <w:marRight w:val="0"/>
      <w:marTop w:val="0"/>
      <w:marBottom w:val="0"/>
      <w:divBdr>
        <w:top w:val="none" w:sz="0" w:space="0" w:color="auto"/>
        <w:left w:val="none" w:sz="0" w:space="0" w:color="auto"/>
        <w:bottom w:val="none" w:sz="0" w:space="0" w:color="auto"/>
        <w:right w:val="none" w:sz="0" w:space="0" w:color="auto"/>
      </w:divBdr>
    </w:div>
    <w:div w:id="1892228354">
      <w:bodyDiv w:val="1"/>
      <w:marLeft w:val="0"/>
      <w:marRight w:val="0"/>
      <w:marTop w:val="0"/>
      <w:marBottom w:val="0"/>
      <w:divBdr>
        <w:top w:val="none" w:sz="0" w:space="0" w:color="auto"/>
        <w:left w:val="none" w:sz="0" w:space="0" w:color="auto"/>
        <w:bottom w:val="none" w:sz="0" w:space="0" w:color="auto"/>
        <w:right w:val="none" w:sz="0" w:space="0" w:color="auto"/>
      </w:divBdr>
    </w:div>
    <w:div w:id="2101876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3A0EB-C923-4CA4-A3B0-7ED0C51E7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Event Log - Briefing Note</vt:lpstr>
    </vt:vector>
  </TitlesOfParts>
  <Company>Hewlett-Packard</Company>
  <LinksUpToDate>false</LinksUpToDate>
  <CharactersWithSpaces>15715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Log - Briefing Note</dc:title>
  <dc:creator>Pippa Pitt</dc:creator>
  <cp:lastModifiedBy>Cathy Lowry</cp:lastModifiedBy>
  <cp:revision>2</cp:revision>
  <cp:lastPrinted>2018-09-20T12:39:00Z</cp:lastPrinted>
  <dcterms:created xsi:type="dcterms:W3CDTF">2020-10-07T10:29:00Z</dcterms:created>
  <dcterms:modified xsi:type="dcterms:W3CDTF">2020-10-07T10:29:00Z</dcterms:modified>
</cp:coreProperties>
</file>